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02" w:rsidRDefault="00C11602" w:rsidP="0065202C">
      <w:pPr>
        <w:spacing w:after="0" w:line="240" w:lineRule="auto"/>
        <w:jc w:val="center"/>
        <w:rPr>
          <w:rFonts w:ascii="Times New Roman" w:eastAsia="Times New Roman" w:hAnsi="Times New Roman" w:cs="Times New Roman"/>
          <w:color w:val="000000"/>
          <w:sz w:val="24"/>
          <w:szCs w:val="24"/>
          <w:lang w:eastAsia="ru-RU"/>
        </w:rPr>
      </w:pPr>
      <w:r w:rsidRPr="00C11602">
        <w:rPr>
          <w:rFonts w:ascii="Times New Roman" w:eastAsia="Times New Roman" w:hAnsi="Times New Roman" w:cs="Times New Roman"/>
          <w:color w:val="000000"/>
          <w:sz w:val="24"/>
          <w:szCs w:val="24"/>
          <w:lang w:eastAsia="ru-RU"/>
        </w:rPr>
        <w:t>Муни</w:t>
      </w:r>
      <w:r>
        <w:rPr>
          <w:rFonts w:ascii="Times New Roman" w:eastAsia="Times New Roman" w:hAnsi="Times New Roman" w:cs="Times New Roman"/>
          <w:color w:val="000000"/>
          <w:sz w:val="24"/>
          <w:szCs w:val="24"/>
          <w:lang w:eastAsia="ru-RU"/>
        </w:rPr>
        <w:t xml:space="preserve">ципальное бюджетное дошкольное образовательное учреждение </w:t>
      </w:r>
    </w:p>
    <w:p w:rsidR="0065202C" w:rsidRDefault="00C11602" w:rsidP="006520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«Детский сад № 12»</w:t>
      </w:r>
    </w:p>
    <w:p w:rsidR="0006020A" w:rsidRDefault="0006020A" w:rsidP="0065202C">
      <w:pPr>
        <w:spacing w:after="0" w:line="240" w:lineRule="auto"/>
        <w:jc w:val="center"/>
        <w:rPr>
          <w:rFonts w:ascii="Times New Roman" w:eastAsia="Times New Roman" w:hAnsi="Times New Roman" w:cs="Times New Roman"/>
          <w:color w:val="000000"/>
          <w:sz w:val="24"/>
          <w:szCs w:val="24"/>
          <w:lang w:eastAsia="ru-RU"/>
        </w:rPr>
      </w:pPr>
    </w:p>
    <w:p w:rsidR="0006020A" w:rsidRDefault="0006020A" w:rsidP="0065202C">
      <w:pPr>
        <w:spacing w:after="0" w:line="240" w:lineRule="auto"/>
        <w:jc w:val="center"/>
        <w:rPr>
          <w:rFonts w:ascii="Times New Roman" w:eastAsia="Times New Roman" w:hAnsi="Times New Roman" w:cs="Times New Roman"/>
          <w:color w:val="000000"/>
          <w:sz w:val="24"/>
          <w:szCs w:val="24"/>
          <w:lang w:eastAsia="ru-RU"/>
        </w:rPr>
      </w:pPr>
    </w:p>
    <w:p w:rsidR="0006020A" w:rsidRPr="00C11602" w:rsidRDefault="0006020A" w:rsidP="0065202C">
      <w:pPr>
        <w:spacing w:after="0" w:line="240" w:lineRule="auto"/>
        <w:jc w:val="center"/>
        <w:rPr>
          <w:rFonts w:ascii="Times New Roman" w:eastAsia="Times New Roman" w:hAnsi="Times New Roman" w:cs="Times New Roman"/>
          <w:color w:val="000000"/>
          <w:sz w:val="24"/>
          <w:szCs w:val="24"/>
          <w:lang w:eastAsia="ru-RU"/>
        </w:rPr>
      </w:pPr>
    </w:p>
    <w:p w:rsidR="0065202C" w:rsidRDefault="0065202C" w:rsidP="0065202C">
      <w:pPr>
        <w:spacing w:after="0" w:line="240" w:lineRule="auto"/>
        <w:jc w:val="center"/>
        <w:rPr>
          <w:rFonts w:ascii="Times New Roman" w:eastAsia="Times New Roman" w:hAnsi="Times New Roman" w:cs="Times New Roman"/>
          <w:color w:val="000000"/>
          <w:sz w:val="28"/>
          <w:szCs w:val="28"/>
          <w:lang w:eastAsia="ru-RU"/>
        </w:rPr>
      </w:pPr>
    </w:p>
    <w:tbl>
      <w:tblPr>
        <w:tblW w:w="9214" w:type="dxa"/>
        <w:tblInd w:w="108" w:type="dxa"/>
        <w:tblLayout w:type="fixed"/>
        <w:tblLook w:val="04A0" w:firstRow="1" w:lastRow="0" w:firstColumn="1" w:lastColumn="0" w:noHBand="0" w:noVBand="1"/>
      </w:tblPr>
      <w:tblGrid>
        <w:gridCol w:w="3969"/>
        <w:gridCol w:w="1560"/>
        <w:gridCol w:w="3685"/>
      </w:tblGrid>
      <w:tr w:rsidR="004411BA" w:rsidRPr="003C39ED" w:rsidTr="004A12B0">
        <w:tc>
          <w:tcPr>
            <w:tcW w:w="3969" w:type="dxa"/>
            <w:shd w:val="clear" w:color="auto" w:fill="auto"/>
          </w:tcPr>
          <w:p w:rsidR="004411BA" w:rsidRPr="003C39ED" w:rsidRDefault="004411BA" w:rsidP="004A12B0">
            <w:pPr>
              <w:spacing w:after="0" w:line="240" w:lineRule="auto"/>
              <w:rPr>
                <w:rFonts w:ascii="Times New Roman" w:eastAsia="Times New Roman" w:hAnsi="Times New Roman"/>
                <w:bCs/>
                <w:sz w:val="24"/>
                <w:szCs w:val="24"/>
              </w:rPr>
            </w:pPr>
            <w:r w:rsidRPr="003C39ED">
              <w:rPr>
                <w:rFonts w:ascii="Times New Roman" w:eastAsia="Times New Roman" w:hAnsi="Times New Roman"/>
                <w:bCs/>
                <w:sz w:val="24"/>
                <w:szCs w:val="24"/>
              </w:rPr>
              <w:t xml:space="preserve">ПРИНЯТО: </w:t>
            </w:r>
          </w:p>
          <w:p w:rsidR="004411BA" w:rsidRPr="003C39ED" w:rsidRDefault="004411BA" w:rsidP="004A12B0">
            <w:pPr>
              <w:spacing w:after="0" w:line="240" w:lineRule="auto"/>
              <w:rPr>
                <w:rFonts w:ascii="Times New Roman" w:eastAsia="Times New Roman" w:hAnsi="Times New Roman"/>
                <w:bCs/>
                <w:sz w:val="24"/>
                <w:szCs w:val="24"/>
              </w:rPr>
            </w:pPr>
            <w:r w:rsidRPr="003C39ED">
              <w:rPr>
                <w:rFonts w:ascii="Times New Roman" w:eastAsia="Times New Roman" w:hAnsi="Times New Roman"/>
                <w:bCs/>
                <w:sz w:val="24"/>
                <w:szCs w:val="24"/>
              </w:rPr>
              <w:t>на заседании Педагогического совета МБДОУ «Детский сад № 12»</w:t>
            </w:r>
          </w:p>
          <w:p w:rsidR="004411BA" w:rsidRPr="003C39ED" w:rsidRDefault="004411BA" w:rsidP="004A12B0">
            <w:pPr>
              <w:spacing w:after="0" w:line="240" w:lineRule="auto"/>
              <w:rPr>
                <w:rFonts w:ascii="Times New Roman" w:eastAsia="Times New Roman" w:hAnsi="Times New Roman"/>
                <w:bCs/>
                <w:sz w:val="24"/>
                <w:szCs w:val="24"/>
              </w:rPr>
            </w:pPr>
            <w:r w:rsidRPr="003C39ED">
              <w:rPr>
                <w:rFonts w:ascii="Times New Roman" w:eastAsia="Times New Roman" w:hAnsi="Times New Roman"/>
                <w:bCs/>
                <w:sz w:val="24"/>
                <w:szCs w:val="24"/>
              </w:rPr>
              <w:t xml:space="preserve">протокол № 4 от 11.05.2023г. </w:t>
            </w:r>
          </w:p>
        </w:tc>
        <w:tc>
          <w:tcPr>
            <w:tcW w:w="1560" w:type="dxa"/>
            <w:shd w:val="clear" w:color="auto" w:fill="auto"/>
          </w:tcPr>
          <w:p w:rsidR="004411BA" w:rsidRPr="003C39ED" w:rsidRDefault="004411BA" w:rsidP="004A12B0">
            <w:pPr>
              <w:spacing w:after="0" w:line="240" w:lineRule="auto"/>
              <w:rPr>
                <w:rFonts w:ascii="Times New Roman" w:eastAsia="Times New Roman" w:hAnsi="Times New Roman"/>
                <w:bCs/>
                <w:sz w:val="24"/>
                <w:szCs w:val="24"/>
              </w:rPr>
            </w:pPr>
          </w:p>
        </w:tc>
        <w:tc>
          <w:tcPr>
            <w:tcW w:w="3685" w:type="dxa"/>
            <w:shd w:val="clear" w:color="auto" w:fill="auto"/>
          </w:tcPr>
          <w:p w:rsidR="004411BA" w:rsidRPr="003C39ED" w:rsidRDefault="004411BA" w:rsidP="004A12B0">
            <w:pPr>
              <w:spacing w:after="0" w:line="240" w:lineRule="auto"/>
              <w:ind w:left="35"/>
              <w:rPr>
                <w:rFonts w:ascii="Times New Roman" w:eastAsia="Times New Roman" w:hAnsi="Times New Roman"/>
                <w:bCs/>
                <w:sz w:val="24"/>
                <w:szCs w:val="24"/>
              </w:rPr>
            </w:pPr>
            <w:r w:rsidRPr="003C39ED">
              <w:rPr>
                <w:rFonts w:ascii="Times New Roman" w:eastAsia="Times New Roman" w:hAnsi="Times New Roman"/>
                <w:bCs/>
                <w:sz w:val="24"/>
                <w:szCs w:val="24"/>
              </w:rPr>
              <w:t>УТВЕРЖДЕНО:</w:t>
            </w:r>
          </w:p>
          <w:p w:rsidR="004411BA" w:rsidRDefault="004411BA" w:rsidP="004A12B0">
            <w:pPr>
              <w:spacing w:after="0" w:line="240" w:lineRule="auto"/>
              <w:ind w:left="35"/>
              <w:rPr>
                <w:rFonts w:ascii="Times New Roman" w:eastAsia="Times New Roman" w:hAnsi="Times New Roman"/>
                <w:bCs/>
                <w:sz w:val="24"/>
                <w:szCs w:val="24"/>
              </w:rPr>
            </w:pPr>
            <w:r>
              <w:rPr>
                <w:noProof/>
                <w:lang w:eastAsia="ru-RU"/>
              </w:rPr>
              <w:drawing>
                <wp:anchor distT="0" distB="0" distL="114300" distR="114300" simplePos="0" relativeHeight="251659264" behindDoc="1" locked="0" layoutInCell="1" allowOverlap="1">
                  <wp:simplePos x="0" y="0"/>
                  <wp:positionH relativeFrom="column">
                    <wp:posOffset>171450</wp:posOffset>
                  </wp:positionH>
                  <wp:positionV relativeFrom="paragraph">
                    <wp:posOffset>246380</wp:posOffset>
                  </wp:positionV>
                  <wp:extent cx="967740" cy="3473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50790" t="90396" r="31941" b="5051"/>
                          <a:stretch>
                            <a:fillRect/>
                          </a:stretch>
                        </pic:blipFill>
                        <pic:spPr bwMode="auto">
                          <a:xfrm>
                            <a:off x="0" y="0"/>
                            <a:ext cx="967740" cy="347345"/>
                          </a:xfrm>
                          <a:prstGeom prst="rect">
                            <a:avLst/>
                          </a:prstGeom>
                          <a:noFill/>
                          <a:ln>
                            <a:noFill/>
                          </a:ln>
                        </pic:spPr>
                      </pic:pic>
                    </a:graphicData>
                  </a:graphic>
                </wp:anchor>
              </w:drawing>
            </w:r>
            <w:r w:rsidRPr="003C39ED">
              <w:rPr>
                <w:rFonts w:ascii="Times New Roman" w:eastAsia="Times New Roman" w:hAnsi="Times New Roman"/>
                <w:bCs/>
                <w:sz w:val="24"/>
                <w:szCs w:val="24"/>
              </w:rPr>
              <w:t xml:space="preserve">Заведующим МБДОУ </w:t>
            </w:r>
          </w:p>
          <w:p w:rsidR="004411BA" w:rsidRPr="003C39ED" w:rsidRDefault="004411BA" w:rsidP="004A12B0">
            <w:pPr>
              <w:spacing w:after="0" w:line="240" w:lineRule="auto"/>
              <w:ind w:left="35"/>
              <w:rPr>
                <w:rFonts w:ascii="Times New Roman" w:eastAsia="Times New Roman" w:hAnsi="Times New Roman"/>
                <w:bCs/>
                <w:sz w:val="24"/>
                <w:szCs w:val="24"/>
              </w:rPr>
            </w:pPr>
            <w:r w:rsidRPr="003C39ED">
              <w:rPr>
                <w:rFonts w:ascii="Times New Roman" w:eastAsia="Times New Roman" w:hAnsi="Times New Roman"/>
                <w:bCs/>
                <w:sz w:val="24"/>
                <w:szCs w:val="24"/>
              </w:rPr>
              <w:t xml:space="preserve">«Детский сад № 12»                                                                                                           </w:t>
            </w:r>
          </w:p>
          <w:p w:rsidR="004411BA" w:rsidRPr="003C39ED" w:rsidRDefault="004411BA" w:rsidP="004A12B0">
            <w:pPr>
              <w:spacing w:after="0" w:line="240" w:lineRule="auto"/>
              <w:ind w:left="35"/>
              <w:rPr>
                <w:rFonts w:ascii="Times New Roman" w:eastAsia="Times New Roman" w:hAnsi="Times New Roman"/>
                <w:bCs/>
                <w:sz w:val="24"/>
                <w:szCs w:val="24"/>
              </w:rPr>
            </w:pPr>
            <w:r w:rsidRPr="003C39ED">
              <w:rPr>
                <w:rFonts w:ascii="Times New Roman" w:eastAsia="Times New Roman" w:hAnsi="Times New Roman"/>
                <w:bCs/>
                <w:sz w:val="24"/>
                <w:szCs w:val="24"/>
              </w:rPr>
              <w:t>______________ О.Г. Примак                                                                                                                                                                                                                                                                                     Приказ № 256 от 11.05.2023г.</w:t>
            </w:r>
          </w:p>
          <w:p w:rsidR="004411BA" w:rsidRPr="003C39ED" w:rsidRDefault="004411BA" w:rsidP="004A12B0">
            <w:pPr>
              <w:spacing w:after="0" w:line="240" w:lineRule="auto"/>
              <w:ind w:left="35"/>
              <w:rPr>
                <w:rFonts w:ascii="Times New Roman" w:eastAsia="Times New Roman" w:hAnsi="Times New Roman"/>
                <w:bCs/>
                <w:sz w:val="24"/>
                <w:szCs w:val="24"/>
              </w:rPr>
            </w:pPr>
            <w:r w:rsidRPr="003C39ED">
              <w:rPr>
                <w:rFonts w:ascii="Times New Roman" w:eastAsia="Times New Roman" w:hAnsi="Times New Roman"/>
                <w:bCs/>
                <w:sz w:val="24"/>
                <w:szCs w:val="24"/>
              </w:rPr>
              <w:t xml:space="preserve">          М.П.</w:t>
            </w:r>
          </w:p>
        </w:tc>
      </w:tr>
    </w:tbl>
    <w:p w:rsidR="0065202C" w:rsidRDefault="0065202C" w:rsidP="0065202C">
      <w:pPr>
        <w:spacing w:after="0" w:line="240" w:lineRule="auto"/>
        <w:jc w:val="center"/>
        <w:rPr>
          <w:rFonts w:ascii="Times New Roman" w:eastAsia="Times New Roman" w:hAnsi="Times New Roman" w:cs="Times New Roman"/>
          <w:color w:val="000000"/>
          <w:sz w:val="28"/>
          <w:szCs w:val="28"/>
          <w:lang w:eastAsia="ru-RU"/>
        </w:rPr>
      </w:pPr>
    </w:p>
    <w:p w:rsidR="00B43761" w:rsidRDefault="00B43761" w:rsidP="0065202C">
      <w:pPr>
        <w:spacing w:after="0" w:line="240" w:lineRule="auto"/>
        <w:jc w:val="center"/>
        <w:rPr>
          <w:rFonts w:ascii="Times New Roman" w:eastAsia="Times New Roman" w:hAnsi="Times New Roman" w:cs="Times New Roman"/>
          <w:color w:val="000000"/>
          <w:sz w:val="28"/>
          <w:szCs w:val="28"/>
          <w:lang w:eastAsia="ru-RU"/>
        </w:rPr>
      </w:pPr>
    </w:p>
    <w:p w:rsidR="00B43761" w:rsidRDefault="00B43761" w:rsidP="0065202C">
      <w:pPr>
        <w:spacing w:after="0" w:line="240" w:lineRule="auto"/>
        <w:jc w:val="center"/>
        <w:rPr>
          <w:rFonts w:ascii="Times New Roman" w:eastAsia="Times New Roman" w:hAnsi="Times New Roman" w:cs="Times New Roman"/>
          <w:color w:val="000000"/>
          <w:sz w:val="28"/>
          <w:szCs w:val="28"/>
          <w:lang w:eastAsia="ru-RU"/>
        </w:rPr>
      </w:pPr>
    </w:p>
    <w:p w:rsidR="00B43761" w:rsidRDefault="00B43761" w:rsidP="0065202C">
      <w:pPr>
        <w:spacing w:after="0" w:line="240" w:lineRule="auto"/>
        <w:jc w:val="center"/>
        <w:rPr>
          <w:rFonts w:ascii="Times New Roman" w:eastAsia="Times New Roman" w:hAnsi="Times New Roman" w:cs="Times New Roman"/>
          <w:color w:val="000000"/>
          <w:sz w:val="28"/>
          <w:szCs w:val="28"/>
          <w:lang w:eastAsia="ru-RU"/>
        </w:rPr>
      </w:pPr>
    </w:p>
    <w:p w:rsidR="00555FC3" w:rsidRPr="004411BA" w:rsidRDefault="004D1918" w:rsidP="0065202C">
      <w:pPr>
        <w:spacing w:after="0" w:line="240" w:lineRule="auto"/>
        <w:jc w:val="center"/>
        <w:rPr>
          <w:rFonts w:ascii="Times New Roman" w:eastAsia="Times New Roman" w:hAnsi="Times New Roman" w:cs="Times New Roman"/>
          <w:color w:val="000000"/>
          <w:sz w:val="24"/>
          <w:szCs w:val="24"/>
          <w:lang w:eastAsia="ru-RU"/>
        </w:rPr>
      </w:pPr>
      <w:r w:rsidRPr="004411BA">
        <w:rPr>
          <w:rFonts w:ascii="Times New Roman" w:eastAsia="Times New Roman" w:hAnsi="Times New Roman" w:cs="Times New Roman"/>
          <w:color w:val="000000"/>
          <w:sz w:val="24"/>
          <w:szCs w:val="24"/>
          <w:lang w:eastAsia="ru-RU"/>
        </w:rPr>
        <w:t>Дополнительная общеобразовательная</w:t>
      </w:r>
      <w:r w:rsidR="00873C0A" w:rsidRPr="004411BA">
        <w:rPr>
          <w:rFonts w:ascii="Times New Roman" w:eastAsia="Times New Roman" w:hAnsi="Times New Roman" w:cs="Times New Roman"/>
          <w:color w:val="000000"/>
          <w:sz w:val="24"/>
          <w:szCs w:val="24"/>
          <w:lang w:eastAsia="ru-RU"/>
        </w:rPr>
        <w:t xml:space="preserve"> программа</w:t>
      </w:r>
    </w:p>
    <w:p w:rsidR="00230C47" w:rsidRPr="004411BA" w:rsidRDefault="00230C47" w:rsidP="0065202C">
      <w:pPr>
        <w:spacing w:after="0" w:line="240" w:lineRule="auto"/>
        <w:jc w:val="center"/>
        <w:rPr>
          <w:rFonts w:ascii="Times New Roman" w:eastAsia="Times New Roman" w:hAnsi="Times New Roman" w:cs="Times New Roman"/>
          <w:sz w:val="24"/>
          <w:szCs w:val="24"/>
          <w:lang w:eastAsia="ru-RU"/>
        </w:rPr>
      </w:pPr>
      <w:r w:rsidRPr="004411BA">
        <w:rPr>
          <w:rFonts w:ascii="Times New Roman" w:eastAsia="Times New Roman" w:hAnsi="Times New Roman" w:cs="Times New Roman"/>
          <w:color w:val="000000"/>
          <w:sz w:val="24"/>
          <w:szCs w:val="24"/>
          <w:lang w:eastAsia="ru-RU"/>
        </w:rPr>
        <w:t>социально-</w:t>
      </w:r>
      <w:r w:rsidR="00825B3C">
        <w:rPr>
          <w:rFonts w:ascii="Times New Roman" w:eastAsia="Times New Roman" w:hAnsi="Times New Roman" w:cs="Times New Roman"/>
          <w:color w:val="000000"/>
          <w:sz w:val="24"/>
          <w:szCs w:val="24"/>
          <w:lang w:eastAsia="ru-RU"/>
        </w:rPr>
        <w:t>гуманитарной</w:t>
      </w:r>
      <w:r w:rsidRPr="004411BA">
        <w:rPr>
          <w:rFonts w:ascii="Times New Roman" w:eastAsia="Times New Roman" w:hAnsi="Times New Roman" w:cs="Times New Roman"/>
          <w:color w:val="000000"/>
          <w:sz w:val="24"/>
          <w:szCs w:val="24"/>
          <w:lang w:eastAsia="ru-RU"/>
        </w:rPr>
        <w:t xml:space="preserve"> направленности</w:t>
      </w:r>
    </w:p>
    <w:p w:rsidR="00555FC3" w:rsidRPr="004411BA" w:rsidRDefault="0065202C" w:rsidP="00652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411BA">
        <w:rPr>
          <w:rFonts w:ascii="Times New Roman" w:eastAsia="Times New Roman" w:hAnsi="Times New Roman" w:cs="Times New Roman"/>
          <w:color w:val="000000"/>
          <w:sz w:val="24"/>
          <w:szCs w:val="24"/>
          <w:lang w:eastAsia="ru-RU"/>
        </w:rPr>
        <w:t>«</w:t>
      </w:r>
      <w:r w:rsidR="005F50EA" w:rsidRPr="004411BA">
        <w:rPr>
          <w:rFonts w:ascii="Times New Roman" w:eastAsia="Times New Roman" w:hAnsi="Times New Roman" w:cs="Times New Roman"/>
          <w:color w:val="000000"/>
          <w:sz w:val="24"/>
          <w:szCs w:val="24"/>
          <w:lang w:eastAsia="ru-RU"/>
        </w:rPr>
        <w:t>Юный шахматист</w:t>
      </w:r>
      <w:r w:rsidRPr="004411BA">
        <w:rPr>
          <w:rFonts w:ascii="Times New Roman" w:eastAsia="Times New Roman" w:hAnsi="Times New Roman" w:cs="Times New Roman"/>
          <w:color w:val="000000"/>
          <w:sz w:val="24"/>
          <w:szCs w:val="24"/>
          <w:lang w:eastAsia="ru-RU"/>
        </w:rPr>
        <w:t>»</w:t>
      </w:r>
    </w:p>
    <w:p w:rsidR="00230C47" w:rsidRDefault="00230C47" w:rsidP="0065202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5202C" w:rsidRDefault="0084256A" w:rsidP="00652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Возраст детей: 5-7</w:t>
      </w:r>
      <w:r w:rsidR="00230C47" w:rsidRPr="00230C47">
        <w:rPr>
          <w:rFonts w:ascii="Times New Roman" w:eastAsia="Times New Roman" w:hAnsi="Times New Roman" w:cs="Times New Roman"/>
          <w:color w:val="000000"/>
          <w:sz w:val="24"/>
          <w:szCs w:val="24"/>
          <w:lang w:eastAsia="ru-RU"/>
        </w:rPr>
        <w:t xml:space="preserve"> лет</w:t>
      </w:r>
    </w:p>
    <w:p w:rsidR="00014C36" w:rsidRPr="00FE7FB7" w:rsidRDefault="00014C36" w:rsidP="00014C36">
      <w:pPr>
        <w:shd w:val="clear" w:color="auto" w:fill="FFFFFF"/>
        <w:tabs>
          <w:tab w:val="left" w:pos="6946"/>
        </w:tabs>
        <w:spacing w:after="0"/>
        <w:ind w:firstLine="284"/>
        <w:jc w:val="center"/>
        <w:rPr>
          <w:rFonts w:ascii="Times New Roman" w:hAnsi="Times New Roman"/>
          <w:sz w:val="24"/>
          <w:szCs w:val="24"/>
        </w:rPr>
      </w:pPr>
      <w:r>
        <w:rPr>
          <w:rFonts w:ascii="Times New Roman" w:hAnsi="Times New Roman"/>
          <w:sz w:val="24"/>
          <w:szCs w:val="24"/>
        </w:rPr>
        <w:t xml:space="preserve">Срок реализации </w:t>
      </w:r>
      <w:r>
        <w:rPr>
          <w:rFonts w:ascii="Times New Roman" w:eastAsia="Times New Roman" w:hAnsi="Times New Roman"/>
          <w:bCs/>
          <w:sz w:val="24"/>
          <w:szCs w:val="24"/>
        </w:rPr>
        <w:t xml:space="preserve">1 учебный год </w:t>
      </w:r>
      <w:r w:rsidR="00036C21">
        <w:rPr>
          <w:rFonts w:ascii="Times New Roman" w:eastAsia="Times New Roman" w:hAnsi="Times New Roman" w:cs="Times New Roman"/>
          <w:color w:val="000000"/>
          <w:sz w:val="24"/>
          <w:szCs w:val="24"/>
          <w:lang w:eastAsia="ru-RU"/>
        </w:rPr>
        <w:t>(октябрь-апрель)</w:t>
      </w:r>
    </w:p>
    <w:p w:rsidR="0028158B" w:rsidRPr="00230C47" w:rsidRDefault="0028158B" w:rsidP="0065202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B43761" w:rsidRDefault="00B43761"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B43761" w:rsidRDefault="00B43761"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B43761" w:rsidRDefault="00B43761"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B43761" w:rsidRDefault="00B43761" w:rsidP="00555FC3">
      <w:pPr>
        <w:shd w:val="clear" w:color="auto" w:fill="FFFFFF"/>
        <w:spacing w:after="0" w:line="240" w:lineRule="auto"/>
        <w:rPr>
          <w:rFonts w:ascii="Times New Roman" w:eastAsia="Times New Roman" w:hAnsi="Times New Roman" w:cs="Times New Roman"/>
          <w:color w:val="000000"/>
          <w:sz w:val="28"/>
          <w:szCs w:val="28"/>
          <w:lang w:eastAsia="ru-RU"/>
        </w:rPr>
      </w:pPr>
    </w:p>
    <w:p w:rsidR="00555FC3" w:rsidRPr="00B43761" w:rsidRDefault="00555FC3" w:rsidP="0037480E">
      <w:pPr>
        <w:shd w:val="clear" w:color="auto" w:fill="FFFFFF"/>
        <w:spacing w:after="0" w:line="240" w:lineRule="auto"/>
        <w:jc w:val="right"/>
        <w:rPr>
          <w:rFonts w:ascii="Calibri" w:eastAsia="Times New Roman" w:hAnsi="Calibri" w:cs="Calibri"/>
          <w:color w:val="000000"/>
          <w:sz w:val="24"/>
          <w:szCs w:val="24"/>
          <w:lang w:eastAsia="ru-RU"/>
        </w:rPr>
      </w:pPr>
    </w:p>
    <w:p w:rsidR="0065202C" w:rsidRDefault="0065202C"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5202C" w:rsidRDefault="0065202C"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411BA" w:rsidRDefault="004411BA"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411BA" w:rsidRDefault="004411BA"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411BA" w:rsidRDefault="004411BA" w:rsidP="00555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04467" w:rsidRPr="00004467" w:rsidRDefault="00C11602" w:rsidP="00004467">
      <w:pPr>
        <w:spacing w:after="0" w:line="240" w:lineRule="auto"/>
        <w:jc w:val="center"/>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 xml:space="preserve">г. </w:t>
      </w:r>
      <w:proofErr w:type="spellStart"/>
      <w:r>
        <w:rPr>
          <w:rFonts w:ascii="Times New Roman" w:eastAsia="Times New Roman" w:hAnsi="Times New Roman" w:cs="Times New Roman"/>
          <w:iCs/>
          <w:sz w:val="24"/>
          <w:szCs w:val="28"/>
          <w:lang w:eastAsia="ru-RU"/>
        </w:rPr>
        <w:t>Урай</w:t>
      </w:r>
      <w:proofErr w:type="spellEnd"/>
    </w:p>
    <w:p w:rsidR="00004467" w:rsidRPr="00004467" w:rsidRDefault="00004467" w:rsidP="00C11602">
      <w:pPr>
        <w:spacing w:after="200" w:line="276" w:lineRule="auto"/>
        <w:rPr>
          <w:rFonts w:ascii="Times New Roman" w:eastAsia="Times New Roman" w:hAnsi="Times New Roman" w:cs="Times New Roman"/>
          <w:b/>
          <w:sz w:val="24"/>
          <w:szCs w:val="24"/>
          <w:lang w:eastAsia="ru-RU"/>
        </w:rPr>
      </w:pPr>
      <w:r w:rsidRPr="00004467">
        <w:rPr>
          <w:rFonts w:ascii="Times New Roman" w:eastAsia="Times New Roman" w:hAnsi="Times New Roman" w:cs="Times New Roman"/>
          <w:b/>
          <w:sz w:val="24"/>
          <w:szCs w:val="24"/>
          <w:lang w:eastAsia="ru-RU"/>
        </w:rPr>
        <w:br w:type="page"/>
      </w:r>
      <w:r w:rsidRPr="00004467">
        <w:rPr>
          <w:rFonts w:ascii="Times New Roman" w:eastAsia="Times New Roman" w:hAnsi="Times New Roman" w:cs="Times New Roman"/>
          <w:b/>
          <w:sz w:val="24"/>
          <w:szCs w:val="24"/>
          <w:lang w:eastAsia="ru-RU"/>
        </w:rPr>
        <w:lastRenderedPageBreak/>
        <w:t>Пояснительная записка</w:t>
      </w:r>
    </w:p>
    <w:p w:rsidR="00004467" w:rsidRPr="00004467" w:rsidRDefault="00004467" w:rsidP="00004467">
      <w:pPr>
        <w:spacing w:after="0" w:line="240" w:lineRule="auto"/>
        <w:rPr>
          <w:rFonts w:ascii="Times New Roman" w:eastAsia="Times New Roman" w:hAnsi="Times New Roman" w:cs="Times New Roman"/>
          <w:b/>
          <w:sz w:val="24"/>
          <w:szCs w:val="24"/>
          <w:lang w:eastAsia="ru-RU"/>
        </w:rPr>
      </w:pPr>
    </w:p>
    <w:p w:rsidR="00004467" w:rsidRPr="00004467" w:rsidRDefault="00004467" w:rsidP="00004467">
      <w:pPr>
        <w:spacing w:after="0" w:line="276" w:lineRule="auto"/>
        <w:ind w:left="1" w:hanging="3"/>
        <w:jc w:val="both"/>
        <w:rPr>
          <w:rFonts w:ascii="Times New Roman" w:eastAsia="Times New Roman" w:hAnsi="Times New Roman" w:cs="Times New Roman"/>
          <w:sz w:val="24"/>
          <w:szCs w:val="28"/>
          <w:lang w:eastAsia="ru-RU"/>
        </w:rPr>
      </w:pPr>
      <w:r w:rsidRPr="00004467">
        <w:rPr>
          <w:rFonts w:ascii="Times New Roman" w:eastAsia="Times New Roman" w:hAnsi="Times New Roman" w:cs="Times New Roman"/>
          <w:b/>
          <w:sz w:val="24"/>
          <w:szCs w:val="28"/>
          <w:lang w:eastAsia="ru-RU"/>
        </w:rPr>
        <w:t>Введение</w:t>
      </w:r>
      <w:r w:rsidRPr="00004467">
        <w:rPr>
          <w:rFonts w:ascii="Times New Roman" w:eastAsia="Times New Roman" w:hAnsi="Times New Roman" w:cs="Times New Roman"/>
          <w:sz w:val="24"/>
          <w:szCs w:val="28"/>
          <w:lang w:eastAsia="ru-RU"/>
        </w:rPr>
        <w:t>:</w:t>
      </w:r>
    </w:p>
    <w:p w:rsidR="00004467" w:rsidRPr="00004467" w:rsidRDefault="00004467" w:rsidP="00004467">
      <w:pPr>
        <w:spacing w:after="0" w:line="240" w:lineRule="auto"/>
        <w:rPr>
          <w:rFonts w:ascii="Times New Roman" w:eastAsia="Times New Roman" w:hAnsi="Times New Roman" w:cs="Times New Roman"/>
          <w:b/>
          <w:sz w:val="24"/>
          <w:szCs w:val="28"/>
          <w:lang w:eastAsia="ru-RU"/>
        </w:rPr>
      </w:pPr>
      <w:r w:rsidRPr="00004467">
        <w:rPr>
          <w:rFonts w:ascii="Times New Roman" w:eastAsia="Times New Roman" w:hAnsi="Times New Roman" w:cs="Times New Roman"/>
          <w:b/>
          <w:sz w:val="24"/>
          <w:szCs w:val="28"/>
          <w:lang w:eastAsia="ru-RU"/>
        </w:rPr>
        <w:t>1.1. Программа разработана в соответствии со следующими нормативно-правовыми актами:</w:t>
      </w:r>
    </w:p>
    <w:p w:rsidR="002E6FCE" w:rsidRPr="00BB1C6A" w:rsidRDefault="002E6FCE" w:rsidP="002E6FCE">
      <w:pPr>
        <w:pStyle w:val="a4"/>
        <w:numPr>
          <w:ilvl w:val="0"/>
          <w:numId w:val="17"/>
        </w:numPr>
        <w:spacing w:after="0" w:line="240" w:lineRule="auto"/>
        <w:jc w:val="both"/>
        <w:rPr>
          <w:rFonts w:cs="Calibri"/>
          <w:i/>
          <w:sz w:val="24"/>
          <w:szCs w:val="24"/>
          <w:lang w:eastAsia="ru-RU"/>
        </w:rPr>
      </w:pPr>
      <w:r w:rsidRPr="00BB1C6A">
        <w:rPr>
          <w:rFonts w:ascii="Times New Roman" w:eastAsia="Times New Roman" w:hAnsi="Times New Roman"/>
          <w:i/>
          <w:sz w:val="24"/>
          <w:szCs w:val="24"/>
          <w:lang w:eastAsia="ru-RU"/>
        </w:rPr>
        <w:t xml:space="preserve">Федеральный закон РФ 273-ФЗ «Об образовании в Российской Федерации» от 29.12. </w:t>
      </w:r>
      <w:smartTag w:uri="urn:schemas-microsoft-com:office:smarttags" w:element="metricconverter">
        <w:smartTagPr>
          <w:attr w:name="ProductID" w:val="2012 г"/>
        </w:smartTagPr>
        <w:r w:rsidRPr="00BB1C6A">
          <w:rPr>
            <w:rFonts w:ascii="Times New Roman" w:eastAsia="Times New Roman" w:hAnsi="Times New Roman"/>
            <w:i/>
            <w:sz w:val="24"/>
            <w:szCs w:val="24"/>
            <w:lang w:eastAsia="ru-RU"/>
          </w:rPr>
          <w:t>2012 г</w:t>
        </w:r>
      </w:smartTag>
      <w:r w:rsidRPr="00BB1C6A">
        <w:rPr>
          <w:rFonts w:ascii="Times New Roman" w:eastAsia="Times New Roman" w:hAnsi="Times New Roman"/>
          <w:i/>
          <w:sz w:val="24"/>
          <w:szCs w:val="24"/>
          <w:lang w:eastAsia="ru-RU"/>
        </w:rPr>
        <w:t>.</w:t>
      </w:r>
    </w:p>
    <w:p w:rsidR="002E6FCE" w:rsidRPr="00BB1C6A" w:rsidRDefault="002E6FCE" w:rsidP="002E6FCE">
      <w:pPr>
        <w:pStyle w:val="a4"/>
        <w:numPr>
          <w:ilvl w:val="0"/>
          <w:numId w:val="17"/>
        </w:numPr>
        <w:spacing w:after="200" w:line="276" w:lineRule="auto"/>
        <w:jc w:val="both"/>
        <w:rPr>
          <w:rFonts w:ascii="Times New Roman" w:eastAsia="Times New Roman" w:hAnsi="Times New Roman"/>
          <w:i/>
          <w:sz w:val="24"/>
          <w:szCs w:val="24"/>
          <w:lang w:eastAsia="ru-RU"/>
        </w:rPr>
      </w:pPr>
      <w:r w:rsidRPr="00BB1C6A">
        <w:rPr>
          <w:rFonts w:ascii="Times New Roman" w:eastAsia="Times New Roman" w:hAnsi="Times New Roman"/>
          <w:i/>
          <w:sz w:val="24"/>
          <w:szCs w:val="24"/>
          <w:lang w:eastAsia="ru-RU"/>
        </w:rPr>
        <w:t>Указ Президента Российской Федерации от 01.12.2016 № 642 «О Стратегии научно-технологического развития Российской Федерации»;</w:t>
      </w:r>
    </w:p>
    <w:p w:rsidR="002E6FCE" w:rsidRPr="00BB1C6A" w:rsidRDefault="002E6FCE" w:rsidP="002E6FCE">
      <w:pPr>
        <w:pStyle w:val="a4"/>
        <w:numPr>
          <w:ilvl w:val="0"/>
          <w:numId w:val="17"/>
        </w:numPr>
        <w:spacing w:after="200" w:line="276" w:lineRule="auto"/>
        <w:jc w:val="both"/>
        <w:rPr>
          <w:rFonts w:ascii="Times New Roman" w:eastAsia="Times New Roman" w:hAnsi="Times New Roman"/>
          <w:i/>
          <w:sz w:val="24"/>
          <w:szCs w:val="24"/>
          <w:lang w:eastAsia="ru-RU"/>
        </w:rPr>
      </w:pPr>
      <w:r w:rsidRPr="00BB1C6A">
        <w:rPr>
          <w:rFonts w:ascii="Times New Roman" w:eastAsia="Times New Roman" w:hAnsi="Times New Roman"/>
          <w:i/>
          <w:sz w:val="24"/>
          <w:szCs w:val="24"/>
          <w:lang w:eastAsia="ru-RU"/>
        </w:rPr>
        <w:t xml:space="preserve">Постановление Правительства Российской Федерации от 18 апреля </w:t>
      </w:r>
      <w:smartTag w:uri="urn:schemas-microsoft-com:office:smarttags" w:element="metricconverter">
        <w:smartTagPr>
          <w:attr w:name="ProductID" w:val="2016 г"/>
        </w:smartTagPr>
        <w:r w:rsidRPr="00BB1C6A">
          <w:rPr>
            <w:rFonts w:ascii="Times New Roman" w:eastAsia="Times New Roman" w:hAnsi="Times New Roman"/>
            <w:i/>
            <w:sz w:val="24"/>
            <w:szCs w:val="24"/>
            <w:lang w:eastAsia="ru-RU"/>
          </w:rPr>
          <w:t>2016 г</w:t>
        </w:r>
      </w:smartTag>
      <w:r w:rsidRPr="00BB1C6A">
        <w:rPr>
          <w:rFonts w:ascii="Times New Roman" w:eastAsia="Times New Roman" w:hAnsi="Times New Roman"/>
          <w:i/>
          <w:sz w:val="24"/>
          <w:szCs w:val="24"/>
          <w:lang w:eastAsia="ru-RU"/>
        </w:rPr>
        <w:t>. № 317 «О реализации Национальной технологической инициативы» (в ред. от 24.07.2020);</w:t>
      </w:r>
    </w:p>
    <w:p w:rsidR="002E6FCE" w:rsidRPr="004B3593" w:rsidRDefault="002E6FCE" w:rsidP="002E6FCE">
      <w:pPr>
        <w:pStyle w:val="a4"/>
        <w:numPr>
          <w:ilvl w:val="0"/>
          <w:numId w:val="17"/>
        </w:numPr>
        <w:spacing w:after="200" w:line="276" w:lineRule="auto"/>
        <w:jc w:val="both"/>
        <w:rPr>
          <w:rFonts w:ascii="Times New Roman" w:eastAsia="Times New Roman" w:hAnsi="Times New Roman"/>
          <w:i/>
          <w:sz w:val="24"/>
          <w:szCs w:val="24"/>
          <w:lang w:eastAsia="ru-RU"/>
        </w:rPr>
      </w:pPr>
      <w:r w:rsidRPr="004B3593">
        <w:rPr>
          <w:rFonts w:ascii="Times New Roman" w:hAnsi="Times New Roman"/>
          <w:i/>
          <w:color w:val="000000"/>
          <w:sz w:val="23"/>
          <w:szCs w:val="23"/>
          <w:lang w:eastAsia="ru-RU"/>
        </w:rPr>
        <w:t>Приказ Министерства образования и науки Российской Федерации от 17.10.2013г. № 1155 «Об утверждении Федерального 4 государственного образовательного стандарта дошкольного образования».</w:t>
      </w:r>
    </w:p>
    <w:p w:rsidR="002E6FCE" w:rsidRPr="00BB1C6A" w:rsidRDefault="002E6FCE" w:rsidP="002E6FCE">
      <w:pPr>
        <w:pStyle w:val="a4"/>
        <w:numPr>
          <w:ilvl w:val="0"/>
          <w:numId w:val="17"/>
        </w:numPr>
        <w:spacing w:after="200" w:line="276" w:lineRule="auto"/>
        <w:jc w:val="both"/>
        <w:rPr>
          <w:rFonts w:ascii="Times New Roman" w:eastAsia="Times New Roman" w:hAnsi="Times New Roman"/>
          <w:i/>
          <w:sz w:val="24"/>
          <w:szCs w:val="24"/>
          <w:lang w:eastAsia="ru-RU"/>
        </w:rPr>
      </w:pPr>
      <w:r w:rsidRPr="00BB1C6A">
        <w:rPr>
          <w:rFonts w:ascii="Times New Roman" w:hAnsi="Times New Roman"/>
          <w:i/>
          <w:sz w:val="24"/>
          <w:szCs w:val="24"/>
        </w:rPr>
        <w:t xml:space="preserve">Постановление Правительства Российской Федерации </w:t>
      </w:r>
      <w:hyperlink r:id="rId10" w:history="1">
        <w:r w:rsidRPr="00BB1C6A">
          <w:rPr>
            <w:rFonts w:ascii="Times New Roman" w:hAnsi="Times New Roman"/>
            <w:i/>
            <w:sz w:val="24"/>
            <w:szCs w:val="24"/>
          </w:rPr>
          <w:t>от 15 сентября 2020 г. № 1441 «Об утверждении Правил оказания платных образовательных услуг</w:t>
        </w:r>
      </w:hyperlink>
      <w:r w:rsidRPr="00BB1C6A">
        <w:rPr>
          <w:rFonts w:ascii="Times New Roman" w:hAnsi="Times New Roman"/>
          <w:i/>
          <w:sz w:val="24"/>
          <w:szCs w:val="24"/>
        </w:rPr>
        <w:t xml:space="preserve">»; </w:t>
      </w:r>
    </w:p>
    <w:p w:rsidR="002E6FCE" w:rsidRPr="00BF3409" w:rsidRDefault="002E6FCE" w:rsidP="002E6FCE">
      <w:pPr>
        <w:pStyle w:val="a4"/>
        <w:numPr>
          <w:ilvl w:val="0"/>
          <w:numId w:val="17"/>
        </w:numPr>
        <w:spacing w:after="200" w:line="276" w:lineRule="auto"/>
        <w:jc w:val="both"/>
        <w:rPr>
          <w:rFonts w:ascii="Times New Roman" w:hAnsi="Times New Roman"/>
          <w:i/>
          <w:sz w:val="24"/>
          <w:szCs w:val="24"/>
        </w:rPr>
      </w:pPr>
      <w:r w:rsidRPr="00BF3409">
        <w:rPr>
          <w:rFonts w:ascii="Times New Roman" w:hAnsi="Times New Roman"/>
          <w:i/>
          <w:sz w:val="24"/>
          <w:szCs w:val="24"/>
        </w:rPr>
        <w:t>Приказ Министерства просвещения Российской Федерации от 27.07.2022 № 629</w:t>
      </w:r>
    </w:p>
    <w:p w:rsidR="002E6FCE" w:rsidRPr="00BB1C6A" w:rsidRDefault="002E6FCE" w:rsidP="002E6FCE">
      <w:pPr>
        <w:pStyle w:val="a4"/>
        <w:jc w:val="both"/>
        <w:rPr>
          <w:rFonts w:ascii="Times New Roman" w:hAnsi="Times New Roman"/>
          <w:i/>
          <w:sz w:val="24"/>
          <w:szCs w:val="24"/>
        </w:rPr>
      </w:pPr>
      <w:r w:rsidRPr="00695A0B">
        <w:rPr>
          <w:rFonts w:ascii="Times New Roman" w:hAnsi="Times New Roman"/>
          <w:i/>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2E6FCE" w:rsidRPr="00BB1C6A" w:rsidRDefault="002E6FCE" w:rsidP="002E6FCE">
      <w:pPr>
        <w:pStyle w:val="a4"/>
        <w:numPr>
          <w:ilvl w:val="0"/>
          <w:numId w:val="17"/>
        </w:numPr>
        <w:spacing w:after="200" w:line="276" w:lineRule="auto"/>
        <w:jc w:val="both"/>
        <w:rPr>
          <w:rFonts w:ascii="Times New Roman" w:hAnsi="Times New Roman"/>
          <w:i/>
          <w:sz w:val="24"/>
          <w:szCs w:val="24"/>
        </w:rPr>
      </w:pPr>
      <w:r w:rsidRPr="00883195">
        <w:rPr>
          <w:rFonts w:ascii="Times New Roman" w:hAnsi="Times New Roman"/>
          <w:i/>
          <w:sz w:val="24"/>
          <w:szCs w:val="24"/>
        </w:rPr>
        <w:t xml:space="preserve">Постановление Главного государственного санитарного врача РФ  </w:t>
      </w:r>
      <w:r>
        <w:rPr>
          <w:rFonts w:ascii="Times New Roman" w:hAnsi="Times New Roman"/>
          <w:i/>
          <w:sz w:val="24"/>
          <w:szCs w:val="24"/>
        </w:rPr>
        <w:t xml:space="preserve">от 28 января 21г. №2  «Об утверждении санитарных правил и норм </w:t>
      </w:r>
      <w:proofErr w:type="spellStart"/>
      <w:r w:rsidRPr="00BB1C6A">
        <w:rPr>
          <w:rFonts w:ascii="Times New Roman" w:hAnsi="Times New Roman"/>
          <w:i/>
          <w:sz w:val="24"/>
          <w:szCs w:val="24"/>
        </w:rPr>
        <w:t>СанПин</w:t>
      </w:r>
      <w:proofErr w:type="spellEnd"/>
      <w:r w:rsidRPr="00BB1C6A">
        <w:rPr>
          <w:rFonts w:ascii="Times New Roman" w:hAnsi="Times New Roman"/>
          <w:i/>
          <w:sz w:val="24"/>
          <w:szCs w:val="24"/>
        </w:rPr>
        <w:t xml:space="preserve"> 1.2.3685-21 «Гигиенические нормативы и требования к обеспечению безопасности и</w:t>
      </w:r>
      <w:r>
        <w:rPr>
          <w:rFonts w:ascii="Times New Roman" w:hAnsi="Times New Roman"/>
          <w:i/>
          <w:sz w:val="24"/>
          <w:szCs w:val="24"/>
        </w:rPr>
        <w:t xml:space="preserve"> </w:t>
      </w:r>
      <w:r w:rsidRPr="00BB1C6A">
        <w:rPr>
          <w:rFonts w:ascii="Times New Roman" w:hAnsi="Times New Roman"/>
          <w:i/>
          <w:sz w:val="24"/>
          <w:szCs w:val="24"/>
        </w:rPr>
        <w:t>(или) безвредности для человека факторов среды обитания» (срок действия – 01.03.2021-01.03.2027);</w:t>
      </w:r>
    </w:p>
    <w:p w:rsidR="002E6FCE" w:rsidRPr="00485720" w:rsidRDefault="002E6FCE" w:rsidP="002E6FCE">
      <w:pPr>
        <w:pStyle w:val="a4"/>
        <w:numPr>
          <w:ilvl w:val="0"/>
          <w:numId w:val="17"/>
        </w:numPr>
        <w:spacing w:after="200" w:line="276" w:lineRule="auto"/>
        <w:jc w:val="both"/>
        <w:rPr>
          <w:rFonts w:ascii="Times New Roman" w:hAnsi="Times New Roman"/>
          <w:i/>
          <w:sz w:val="24"/>
          <w:szCs w:val="24"/>
        </w:rPr>
      </w:pPr>
      <w:r w:rsidRPr="00BF3409">
        <w:rPr>
          <w:rFonts w:ascii="Times New Roman" w:eastAsia="Times New Roman" w:hAnsi="Times New Roman"/>
          <w:i/>
          <w:sz w:val="24"/>
          <w:szCs w:val="24"/>
          <w:lang w:eastAsia="ru-RU"/>
        </w:rPr>
        <w:t>Постановление Главного государственного санитарного врача Российской Федерации от 28.09.2020 № 28</w:t>
      </w:r>
      <w:r>
        <w:rPr>
          <w:rFonts w:ascii="Times New Roman" w:hAnsi="Times New Roman"/>
          <w:i/>
          <w:sz w:val="24"/>
          <w:szCs w:val="24"/>
        </w:rPr>
        <w:t xml:space="preserve"> </w:t>
      </w:r>
      <w:r w:rsidRPr="00BF3409">
        <w:rPr>
          <w:rFonts w:ascii="Times New Roman" w:eastAsia="Times New Roman" w:hAnsi="Times New Roman"/>
          <w:i/>
          <w:sz w:val="24"/>
          <w:szCs w:val="24"/>
          <w:lang w:eastAsia="ru-RU"/>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2E6FCE" w:rsidRPr="00485720" w:rsidRDefault="002E6FCE" w:rsidP="002E6FCE">
      <w:pPr>
        <w:pStyle w:val="a4"/>
        <w:numPr>
          <w:ilvl w:val="0"/>
          <w:numId w:val="17"/>
        </w:numPr>
        <w:spacing w:after="200" w:line="276" w:lineRule="auto"/>
        <w:jc w:val="both"/>
        <w:rPr>
          <w:rFonts w:ascii="Times New Roman" w:eastAsia="Times New Roman" w:hAnsi="Times New Roman"/>
          <w:i/>
          <w:sz w:val="24"/>
          <w:szCs w:val="24"/>
          <w:lang w:eastAsia="ru-RU"/>
        </w:rPr>
      </w:pPr>
      <w:r w:rsidRPr="00485720">
        <w:rPr>
          <w:rFonts w:ascii="Times New Roman" w:eastAsia="Times New Roman" w:hAnsi="Times New Roman"/>
          <w:i/>
          <w:sz w:val="24"/>
          <w:szCs w:val="24"/>
          <w:lang w:eastAsia="ru-RU"/>
        </w:rPr>
        <w:t xml:space="preserve">Распоряжение Правительства Российской Федерации от 31.03.2022 № 678-р. (Концепция развития системы дополнительного образования детей Ханты-Мансийского автономного округа – Югры до </w:t>
      </w:r>
      <w:smartTag w:uri="urn:schemas-microsoft-com:office:smarttags" w:element="metricconverter">
        <w:smartTagPr>
          <w:attr w:name="ProductID" w:val="2030 г"/>
        </w:smartTagPr>
        <w:r w:rsidRPr="00485720">
          <w:rPr>
            <w:rFonts w:ascii="Times New Roman" w:eastAsia="Times New Roman" w:hAnsi="Times New Roman"/>
            <w:i/>
            <w:sz w:val="24"/>
            <w:szCs w:val="24"/>
            <w:lang w:eastAsia="ru-RU"/>
          </w:rPr>
          <w:t>2030 г</w:t>
        </w:r>
      </w:smartTag>
      <w:r w:rsidRPr="00485720">
        <w:rPr>
          <w:rFonts w:ascii="Times New Roman" w:eastAsia="Times New Roman" w:hAnsi="Times New Roman"/>
          <w:i/>
          <w:sz w:val="24"/>
          <w:szCs w:val="24"/>
          <w:lang w:eastAsia="ru-RU"/>
        </w:rPr>
        <w:t>.)</w:t>
      </w:r>
    </w:p>
    <w:p w:rsidR="0065202C" w:rsidRPr="00337587" w:rsidRDefault="00004467" w:rsidP="003375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7587">
        <w:rPr>
          <w:rFonts w:ascii="Times New Roman" w:eastAsia="Times New Roman" w:hAnsi="Times New Roman" w:cs="Times New Roman"/>
          <w:b/>
          <w:sz w:val="24"/>
          <w:szCs w:val="28"/>
          <w:lang w:eastAsia="ru-RU"/>
        </w:rPr>
        <w:t>1.2.</w:t>
      </w:r>
      <w:r w:rsidR="00FA50D8">
        <w:rPr>
          <w:rFonts w:ascii="Times New Roman" w:eastAsia="Times New Roman" w:hAnsi="Times New Roman" w:cs="Times New Roman"/>
          <w:b/>
          <w:sz w:val="24"/>
          <w:szCs w:val="28"/>
          <w:lang w:eastAsia="ru-RU"/>
        </w:rPr>
        <w:t xml:space="preserve"> </w:t>
      </w:r>
      <w:r w:rsidRPr="00337587">
        <w:rPr>
          <w:rFonts w:ascii="Times New Roman" w:eastAsia="Times New Roman" w:hAnsi="Times New Roman" w:cs="Times New Roman"/>
          <w:b/>
          <w:sz w:val="24"/>
          <w:szCs w:val="28"/>
          <w:lang w:eastAsia="ru-RU"/>
        </w:rPr>
        <w:t>Направленность</w:t>
      </w:r>
      <w:r w:rsidRPr="00337587">
        <w:rPr>
          <w:rFonts w:ascii="Times New Roman" w:eastAsia="Times New Roman" w:hAnsi="Times New Roman" w:cs="Times New Roman"/>
          <w:sz w:val="24"/>
          <w:szCs w:val="28"/>
          <w:lang w:eastAsia="ru-RU"/>
        </w:rPr>
        <w:t>:</w:t>
      </w:r>
      <w:r w:rsidR="00014C36">
        <w:rPr>
          <w:rFonts w:ascii="Times New Roman" w:eastAsia="Times New Roman" w:hAnsi="Times New Roman" w:cs="Times New Roman"/>
          <w:sz w:val="24"/>
          <w:szCs w:val="28"/>
          <w:lang w:eastAsia="ru-RU"/>
        </w:rPr>
        <w:t xml:space="preserve"> </w:t>
      </w:r>
      <w:r w:rsidR="009B7D41" w:rsidRPr="00337587">
        <w:rPr>
          <w:rFonts w:ascii="Times New Roman" w:eastAsia="Times New Roman" w:hAnsi="Times New Roman" w:cs="Times New Roman"/>
          <w:sz w:val="24"/>
          <w:szCs w:val="28"/>
          <w:lang w:eastAsia="ru-RU"/>
        </w:rPr>
        <w:t>социально-</w:t>
      </w:r>
      <w:r w:rsidR="00825B3C">
        <w:rPr>
          <w:rFonts w:ascii="Times New Roman" w:eastAsia="Times New Roman" w:hAnsi="Times New Roman" w:cs="Times New Roman"/>
          <w:sz w:val="24"/>
          <w:szCs w:val="28"/>
          <w:lang w:eastAsia="ru-RU"/>
        </w:rPr>
        <w:t>гуманитарная</w:t>
      </w:r>
      <w:r w:rsidR="009B7D41" w:rsidRPr="00337587">
        <w:rPr>
          <w:rFonts w:ascii="Times New Roman" w:eastAsia="Times New Roman" w:hAnsi="Times New Roman" w:cs="Times New Roman"/>
          <w:sz w:val="24"/>
          <w:szCs w:val="28"/>
          <w:lang w:eastAsia="ru-RU"/>
        </w:rPr>
        <w:t>, ориентирована на развитие детей дошкольного возраста, формирование навыков игры в шахматы, развитие логического мышления.</w:t>
      </w:r>
    </w:p>
    <w:p w:rsidR="0065202C" w:rsidRDefault="00004467" w:rsidP="0065202C">
      <w:pPr>
        <w:shd w:val="clear" w:color="auto" w:fill="FFFFFF"/>
        <w:spacing w:after="0" w:line="240" w:lineRule="auto"/>
        <w:rPr>
          <w:rFonts w:ascii="Times New Roman" w:eastAsia="Times New Roman" w:hAnsi="Times New Roman" w:cs="Times New Roman"/>
          <w:color w:val="000000"/>
          <w:sz w:val="28"/>
          <w:szCs w:val="28"/>
          <w:lang w:eastAsia="ru-RU"/>
        </w:rPr>
      </w:pPr>
      <w:r w:rsidRPr="00004467">
        <w:rPr>
          <w:rFonts w:ascii="Times New Roman" w:eastAsia="Calibri" w:hAnsi="Times New Roman" w:cs="Times New Roman"/>
          <w:b/>
          <w:sz w:val="24"/>
          <w:szCs w:val="24"/>
          <w:lang w:eastAsia="ru-RU"/>
        </w:rPr>
        <w:t>1.3.     Актуальность программы</w:t>
      </w:r>
    </w:p>
    <w:p w:rsidR="00587C8D" w:rsidRPr="00B43761" w:rsidRDefault="00B43761" w:rsidP="00B43761">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587C8D" w:rsidRPr="00B43761">
        <w:rPr>
          <w:rFonts w:ascii="Times New Roman" w:hAnsi="Times New Roman" w:cs="Times New Roman"/>
          <w:sz w:val="24"/>
          <w:szCs w:val="24"/>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w:t>
      </w:r>
      <w:r w:rsidR="007B544B" w:rsidRPr="00B43761">
        <w:rPr>
          <w:rFonts w:ascii="Times New Roman" w:hAnsi="Times New Roman" w:cs="Times New Roman"/>
          <w:sz w:val="24"/>
          <w:szCs w:val="24"/>
        </w:rPr>
        <w:t xml:space="preserve">и и делать выводы, воспитывает </w:t>
      </w:r>
      <w:r w:rsidR="00587C8D" w:rsidRPr="00B43761">
        <w:rPr>
          <w:rFonts w:ascii="Times New Roman" w:hAnsi="Times New Roman" w:cs="Times New Roman"/>
          <w:sz w:val="24"/>
          <w:szCs w:val="24"/>
        </w:rPr>
        <w:t>целеустремлённость, терпение и характер.</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lastRenderedPageBreak/>
        <w:t xml:space="preserve">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Увлекшись этой игрой, маленький непоседа становится усидчивее, озорник – выдержанней, зазнайка – самокритичней. </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t>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t xml:space="preserve">Введение занятий по обучению игре в шахматы позволяет реализовать многие позитивные идеи отечественных теоретиков и практиков- сделать обучение радостным, поддерживать устойчивый интерес к знаниям. Стержневым моментом занятий становится деятельность самих воспитанников,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 </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587C8D" w:rsidRPr="00B43761" w:rsidRDefault="00587C8D" w:rsidP="00B43761">
      <w:pPr>
        <w:spacing w:after="0" w:line="276" w:lineRule="auto"/>
        <w:ind w:firstLine="567"/>
        <w:jc w:val="both"/>
        <w:rPr>
          <w:rFonts w:ascii="Times New Roman" w:hAnsi="Times New Roman" w:cs="Times New Roman"/>
          <w:sz w:val="24"/>
          <w:szCs w:val="24"/>
        </w:rPr>
      </w:pPr>
      <w:r w:rsidRPr="00B43761">
        <w:rPr>
          <w:rFonts w:ascii="Times New Roman" w:hAnsi="Times New Roman" w:cs="Times New Roman"/>
          <w:sz w:val="24"/>
          <w:szCs w:val="24"/>
        </w:rPr>
        <w:t>Обучаясь игре в шахматы, ребенок живет в мире сказок и превращений обыкновенной шахмат</w:t>
      </w:r>
      <w:r w:rsidR="00B43761">
        <w:rPr>
          <w:rFonts w:ascii="Times New Roman" w:hAnsi="Times New Roman" w:cs="Times New Roman"/>
          <w:sz w:val="24"/>
          <w:szCs w:val="24"/>
        </w:rPr>
        <w:t>ной доски и фигур в волшебные, ч</w:t>
      </w:r>
      <w:r w:rsidRPr="00B43761">
        <w:rPr>
          <w:rFonts w:ascii="Times New Roman" w:hAnsi="Times New Roman" w:cs="Times New Roman"/>
          <w:sz w:val="24"/>
          <w:szCs w:val="24"/>
        </w:rPr>
        <w:t>то обогащает детскую фантазию. А изящество и красота отдельных ходов, шахматных комбинаций доставляет истинное удовольствие.</w:t>
      </w:r>
    </w:p>
    <w:p w:rsidR="00587C8D" w:rsidRPr="00B43761" w:rsidRDefault="00587C8D" w:rsidP="00B43761">
      <w:pPr>
        <w:spacing w:after="0" w:line="276" w:lineRule="auto"/>
        <w:ind w:firstLine="567"/>
        <w:jc w:val="both"/>
        <w:rPr>
          <w:rFonts w:ascii="Times New Roman" w:hAnsi="Times New Roman" w:cs="Times New Roman"/>
          <w:color w:val="000000"/>
          <w:sz w:val="24"/>
          <w:szCs w:val="24"/>
          <w:shd w:val="clear" w:color="auto" w:fill="FFFFFF"/>
        </w:rPr>
      </w:pPr>
      <w:r w:rsidRPr="00B43761">
        <w:rPr>
          <w:rFonts w:ascii="Times New Roman" w:hAnsi="Times New Roman" w:cs="Times New Roman"/>
          <w:color w:val="000000"/>
          <w:sz w:val="24"/>
          <w:szCs w:val="24"/>
          <w:shd w:val="clear" w:color="auto" w:fill="FFFFFF"/>
        </w:rPr>
        <w:t> Шахматы – великолепная игра с древнейшей историей, сегодня это популярный вид спорта, которым увлекаются миллионы людей во всех уголках планеты, наряду с этим это прекрасный тренажер для мозга, значительно увеличивающий его интеллектуальные способности. Ранее обучение детей дошкольного возраста в игре шахматы позволяет обеспечить более комфортное вхождение ребенка в учебный процесс начальной школы, помогает расширить круг общения детей, к тому же дает возможность   современному ребенку научиться выбирать главное из потока информации, которая будет его окружать.</w:t>
      </w:r>
    </w:p>
    <w:p w:rsidR="00004467" w:rsidRPr="00004467" w:rsidRDefault="00004467" w:rsidP="00004467">
      <w:pPr>
        <w:spacing w:after="0" w:line="240" w:lineRule="auto"/>
        <w:jc w:val="both"/>
        <w:rPr>
          <w:rFonts w:ascii="Times New Roman" w:eastAsia="Times New Roman" w:hAnsi="Times New Roman" w:cs="Times New Roman"/>
          <w:sz w:val="24"/>
          <w:szCs w:val="24"/>
          <w:lang w:eastAsia="ru-RU"/>
        </w:rPr>
      </w:pPr>
      <w:r w:rsidRPr="00004467">
        <w:rPr>
          <w:rFonts w:ascii="Times New Roman" w:eastAsia="Times New Roman" w:hAnsi="Times New Roman" w:cs="Times New Roman"/>
          <w:b/>
          <w:sz w:val="24"/>
          <w:szCs w:val="24"/>
          <w:lang w:eastAsia="ru-RU"/>
        </w:rPr>
        <w:t>1.4. Цель программы:</w:t>
      </w:r>
    </w:p>
    <w:p w:rsidR="007B544B" w:rsidRPr="00B43761" w:rsidRDefault="00004467" w:rsidP="00B43761">
      <w:pPr>
        <w:spacing w:after="0" w:line="276"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005D176C" w:rsidRPr="00B43761">
        <w:rPr>
          <w:rFonts w:ascii="Times New Roman" w:hAnsi="Times New Roman" w:cs="Times New Roman"/>
          <w:color w:val="000000"/>
          <w:sz w:val="24"/>
          <w:szCs w:val="24"/>
          <w:shd w:val="clear" w:color="auto" w:fill="FFFFFF"/>
        </w:rPr>
        <w:t>бучение дошкольников принципам шахматной игры, воспитание у них интереса и любви к игре;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9B7D41" w:rsidRDefault="009B7D41" w:rsidP="009B7D41">
      <w:pPr>
        <w:spacing w:after="0" w:line="276" w:lineRule="auto"/>
        <w:rPr>
          <w:rFonts w:ascii="Times New Roman" w:hAnsi="Times New Roman" w:cs="Times New Roman"/>
          <w:b/>
          <w:color w:val="000000" w:themeColor="text1"/>
          <w:sz w:val="24"/>
          <w:szCs w:val="24"/>
          <w:shd w:val="clear" w:color="auto" w:fill="FFFFFF"/>
        </w:rPr>
      </w:pPr>
      <w:r w:rsidRPr="009B7D41">
        <w:rPr>
          <w:rFonts w:ascii="Times New Roman" w:eastAsia="Times New Roman" w:hAnsi="Times New Roman" w:cs="Times New Roman"/>
          <w:b/>
          <w:sz w:val="24"/>
          <w:szCs w:val="24"/>
          <w:lang w:eastAsia="ru-RU"/>
        </w:rPr>
        <w:t>1.5. Задачи программы:</w:t>
      </w:r>
    </w:p>
    <w:p w:rsidR="007B544B" w:rsidRPr="00B43761" w:rsidRDefault="007B544B" w:rsidP="00B43761">
      <w:pPr>
        <w:spacing w:after="0" w:line="276" w:lineRule="auto"/>
        <w:ind w:firstLine="851"/>
        <w:jc w:val="both"/>
        <w:rPr>
          <w:rFonts w:ascii="Times New Roman" w:hAnsi="Times New Roman" w:cs="Times New Roman"/>
          <w:color w:val="000000" w:themeColor="text1"/>
          <w:sz w:val="24"/>
          <w:szCs w:val="24"/>
          <w:shd w:val="clear" w:color="auto" w:fill="FFFFFF"/>
        </w:rPr>
      </w:pPr>
      <w:r w:rsidRPr="00B43761">
        <w:rPr>
          <w:rFonts w:ascii="Times New Roman" w:hAnsi="Times New Roman" w:cs="Times New Roman"/>
          <w:color w:val="000000"/>
          <w:sz w:val="24"/>
          <w:szCs w:val="24"/>
          <w:u w:val="single"/>
          <w:shd w:val="clear" w:color="auto" w:fill="FFFFFF"/>
        </w:rPr>
        <w:t>образовательные:</w:t>
      </w:r>
      <w:r w:rsidRPr="00B43761">
        <w:rPr>
          <w:rFonts w:ascii="Times New Roman" w:hAnsi="Times New Roman" w:cs="Times New Roman"/>
          <w:color w:val="000000"/>
          <w:sz w:val="24"/>
          <w:szCs w:val="24"/>
          <w:shd w:val="clear" w:color="auto" w:fill="FFFFFF"/>
        </w:rPr>
        <w:t xml:space="preserve"> обучать азам шахматной игры – правила, начало и окончание партии, запись партии; обучать основным тактическим приемам; обучать основам стратегии; </w:t>
      </w:r>
      <w:r w:rsidR="005D176C" w:rsidRPr="00B43761">
        <w:rPr>
          <w:rFonts w:ascii="Times New Roman" w:hAnsi="Times New Roman" w:cs="Times New Roman"/>
          <w:color w:val="000000"/>
          <w:sz w:val="24"/>
          <w:szCs w:val="24"/>
          <w:shd w:val="clear" w:color="auto" w:fill="FFFFFF"/>
        </w:rPr>
        <w:t xml:space="preserve">обучать понятиям </w:t>
      </w:r>
      <w:r w:rsidRPr="00B43761">
        <w:rPr>
          <w:rFonts w:ascii="Times New Roman" w:hAnsi="Times New Roman" w:cs="Times New Roman"/>
          <w:color w:val="000000"/>
          <w:sz w:val="24"/>
          <w:szCs w:val="24"/>
          <w:shd w:val="clear" w:color="auto" w:fill="FFFFFF"/>
        </w:rPr>
        <w:t>дебюта, миттельшпиля, эндшпиля, особенностям стратегии в каждом из этапов; обучать основным правилам оценки позиции</w:t>
      </w:r>
      <w:r w:rsidR="00B43761">
        <w:rPr>
          <w:rFonts w:ascii="Times New Roman" w:hAnsi="Times New Roman" w:cs="Times New Roman"/>
          <w:color w:val="000000"/>
          <w:sz w:val="24"/>
          <w:szCs w:val="24"/>
          <w:shd w:val="clear" w:color="auto" w:fill="FFFFFF"/>
        </w:rPr>
        <w:t>.</w:t>
      </w:r>
    </w:p>
    <w:p w:rsidR="007B544B" w:rsidRPr="00B43761" w:rsidRDefault="007B544B" w:rsidP="00B43761">
      <w:pPr>
        <w:spacing w:after="0" w:line="276" w:lineRule="auto"/>
        <w:ind w:firstLine="851"/>
        <w:jc w:val="both"/>
        <w:rPr>
          <w:rFonts w:ascii="Times New Roman" w:hAnsi="Times New Roman" w:cs="Times New Roman"/>
          <w:color w:val="000000"/>
          <w:sz w:val="24"/>
          <w:szCs w:val="24"/>
          <w:shd w:val="clear" w:color="auto" w:fill="FFFFFF"/>
        </w:rPr>
      </w:pPr>
      <w:r w:rsidRPr="00B43761">
        <w:rPr>
          <w:rFonts w:ascii="Times New Roman" w:hAnsi="Times New Roman" w:cs="Times New Roman"/>
          <w:color w:val="000000"/>
          <w:sz w:val="24"/>
          <w:szCs w:val="24"/>
          <w:u w:val="single"/>
          <w:shd w:val="clear" w:color="auto" w:fill="FFFFFF"/>
        </w:rPr>
        <w:t>развивающие:</w:t>
      </w:r>
      <w:r w:rsidRPr="00B43761">
        <w:rPr>
          <w:rFonts w:ascii="Times New Roman" w:hAnsi="Times New Roman" w:cs="Times New Roman"/>
          <w:color w:val="000000"/>
          <w:sz w:val="24"/>
          <w:szCs w:val="24"/>
          <w:shd w:val="clear" w:color="auto" w:fill="FFFFFF"/>
        </w:rPr>
        <w:t xml:space="preserve"> развивать аналитическое мышление, внимательность, усидчивость; развивать такие качества, как восприятие, воображе</w:t>
      </w:r>
      <w:r w:rsidR="005D176C" w:rsidRPr="00B43761">
        <w:rPr>
          <w:rFonts w:ascii="Times New Roman" w:hAnsi="Times New Roman" w:cs="Times New Roman"/>
          <w:color w:val="000000"/>
          <w:sz w:val="24"/>
          <w:szCs w:val="24"/>
          <w:shd w:val="clear" w:color="auto" w:fill="FFFFFF"/>
        </w:rPr>
        <w:t xml:space="preserve">ние, память, </w:t>
      </w:r>
      <w:r w:rsidRPr="00B43761">
        <w:rPr>
          <w:rFonts w:ascii="Times New Roman" w:hAnsi="Times New Roman" w:cs="Times New Roman"/>
          <w:color w:val="000000"/>
          <w:sz w:val="24"/>
          <w:szCs w:val="24"/>
          <w:shd w:val="clear" w:color="auto" w:fill="FFFFFF"/>
        </w:rPr>
        <w:t xml:space="preserve">начальные формы; </w:t>
      </w:r>
      <w:r w:rsidR="005D176C" w:rsidRPr="00B43761">
        <w:rPr>
          <w:rFonts w:ascii="Times New Roman" w:hAnsi="Times New Roman" w:cs="Times New Roman"/>
          <w:color w:val="000000"/>
          <w:sz w:val="24"/>
          <w:szCs w:val="24"/>
          <w:shd w:val="clear" w:color="auto" w:fill="FFFFFF"/>
        </w:rPr>
        <w:t xml:space="preserve">волевого </w:t>
      </w:r>
      <w:r w:rsidRPr="00B43761">
        <w:rPr>
          <w:rFonts w:ascii="Times New Roman" w:hAnsi="Times New Roman" w:cs="Times New Roman"/>
          <w:color w:val="000000"/>
          <w:sz w:val="24"/>
          <w:szCs w:val="24"/>
          <w:shd w:val="clear" w:color="auto" w:fill="FFFFFF"/>
        </w:rPr>
        <w:t>управления поведением</w:t>
      </w:r>
      <w:r w:rsidR="00B43761">
        <w:rPr>
          <w:rFonts w:ascii="Times New Roman" w:hAnsi="Times New Roman" w:cs="Times New Roman"/>
          <w:color w:val="000000"/>
          <w:sz w:val="24"/>
          <w:szCs w:val="24"/>
          <w:shd w:val="clear" w:color="auto" w:fill="FFFFFF"/>
        </w:rPr>
        <w:t>.</w:t>
      </w:r>
    </w:p>
    <w:p w:rsidR="007B544B" w:rsidRDefault="007B544B" w:rsidP="00B43761">
      <w:pPr>
        <w:spacing w:after="0" w:line="276" w:lineRule="auto"/>
        <w:ind w:firstLine="851"/>
        <w:jc w:val="both"/>
        <w:rPr>
          <w:rFonts w:ascii="Times New Roman" w:hAnsi="Times New Roman" w:cs="Times New Roman"/>
          <w:color w:val="000000"/>
          <w:sz w:val="24"/>
          <w:szCs w:val="24"/>
          <w:shd w:val="clear" w:color="auto" w:fill="FFFFFF"/>
        </w:rPr>
      </w:pPr>
      <w:r w:rsidRPr="00B43761">
        <w:rPr>
          <w:rFonts w:ascii="Times New Roman" w:hAnsi="Times New Roman" w:cs="Times New Roman"/>
          <w:color w:val="000000"/>
          <w:sz w:val="24"/>
          <w:szCs w:val="24"/>
          <w:u w:val="single"/>
          <w:shd w:val="clear" w:color="auto" w:fill="FFFFFF"/>
        </w:rPr>
        <w:lastRenderedPageBreak/>
        <w:t>воспитательные:</w:t>
      </w:r>
      <w:r w:rsidRPr="00B43761">
        <w:rPr>
          <w:rFonts w:ascii="Times New Roman" w:hAnsi="Times New Roman" w:cs="Times New Roman"/>
          <w:color w:val="000000"/>
          <w:sz w:val="24"/>
          <w:szCs w:val="24"/>
          <w:shd w:val="clear" w:color="auto" w:fill="FFFFFF"/>
        </w:rPr>
        <w:t xml:space="preserve"> воспитывать уважение к партнеру, самодисциплину, умение владеть собой; воспитывать уважительное отношение к правилам, нормам поведения.</w:t>
      </w:r>
    </w:p>
    <w:p w:rsidR="009B7D41" w:rsidRPr="009B7D41" w:rsidRDefault="009B7D41" w:rsidP="009B7D41">
      <w:pPr>
        <w:spacing w:after="0" w:line="240" w:lineRule="auto"/>
        <w:jc w:val="both"/>
        <w:rPr>
          <w:rFonts w:ascii="Times New Roman" w:eastAsia="Times New Roman" w:hAnsi="Times New Roman" w:cs="Times New Roman"/>
          <w:b/>
          <w:sz w:val="24"/>
          <w:szCs w:val="24"/>
          <w:lang w:eastAsia="ru-RU"/>
        </w:rPr>
      </w:pPr>
      <w:r w:rsidRPr="009B7D41">
        <w:rPr>
          <w:rFonts w:ascii="Times New Roman" w:eastAsia="Times New Roman" w:hAnsi="Times New Roman" w:cs="Times New Roman"/>
          <w:b/>
          <w:sz w:val="24"/>
          <w:szCs w:val="24"/>
          <w:lang w:eastAsia="ru-RU"/>
        </w:rPr>
        <w:t>1.6.</w:t>
      </w:r>
      <w:r w:rsidRPr="009B7D41">
        <w:rPr>
          <w:rFonts w:ascii="Times New Roman" w:eastAsia="Times New Roman" w:hAnsi="Times New Roman" w:cs="Times New Roman"/>
          <w:b/>
          <w:sz w:val="24"/>
          <w:szCs w:val="24"/>
          <w:lang w:eastAsia="ru-RU"/>
        </w:rPr>
        <w:tab/>
        <w:t xml:space="preserve"> Адресат программы:</w:t>
      </w:r>
    </w:p>
    <w:p w:rsidR="009B7D41" w:rsidRPr="009B7D41" w:rsidRDefault="009B7D41" w:rsidP="009B7D41">
      <w:pPr>
        <w:spacing w:after="0" w:line="240" w:lineRule="auto"/>
        <w:jc w:val="both"/>
        <w:rPr>
          <w:rFonts w:ascii="Times New Roman" w:eastAsia="Times New Roman" w:hAnsi="Times New Roman" w:cs="Times New Roman"/>
          <w:sz w:val="24"/>
          <w:szCs w:val="24"/>
          <w:lang w:eastAsia="ru-RU"/>
        </w:rPr>
      </w:pPr>
      <w:proofErr w:type="gramStart"/>
      <w:r w:rsidRPr="009B7D41">
        <w:rPr>
          <w:rFonts w:ascii="Times New Roman" w:eastAsia="Times New Roman" w:hAnsi="Times New Roman" w:cs="Times New Roman"/>
          <w:sz w:val="24"/>
          <w:szCs w:val="24"/>
          <w:lang w:eastAsia="ru-RU"/>
        </w:rPr>
        <w:t>Программа рассчитана на</w:t>
      </w:r>
      <w:r w:rsidR="00FA50D8">
        <w:rPr>
          <w:rFonts w:ascii="Times New Roman" w:eastAsia="Times New Roman" w:hAnsi="Times New Roman" w:cs="Times New Roman"/>
          <w:sz w:val="24"/>
          <w:szCs w:val="24"/>
          <w:lang w:eastAsia="ru-RU"/>
        </w:rPr>
        <w:t xml:space="preserve"> обучающихся 5-7 лет (старшая </w:t>
      </w:r>
      <w:r w:rsidRPr="009B7D41">
        <w:rPr>
          <w:rFonts w:ascii="Times New Roman" w:eastAsia="Times New Roman" w:hAnsi="Times New Roman" w:cs="Times New Roman"/>
          <w:sz w:val="24"/>
          <w:szCs w:val="24"/>
          <w:lang w:eastAsia="ru-RU"/>
        </w:rPr>
        <w:t>-</w:t>
      </w:r>
      <w:r w:rsidR="00FA50D8">
        <w:rPr>
          <w:rFonts w:ascii="Times New Roman" w:eastAsia="Times New Roman" w:hAnsi="Times New Roman" w:cs="Times New Roman"/>
          <w:sz w:val="24"/>
          <w:szCs w:val="24"/>
          <w:lang w:eastAsia="ru-RU"/>
        </w:rPr>
        <w:t xml:space="preserve"> </w:t>
      </w:r>
      <w:r w:rsidRPr="009B7D41">
        <w:rPr>
          <w:rFonts w:ascii="Times New Roman" w:eastAsia="Times New Roman" w:hAnsi="Times New Roman" w:cs="Times New Roman"/>
          <w:sz w:val="24"/>
          <w:szCs w:val="24"/>
          <w:lang w:eastAsia="ru-RU"/>
        </w:rPr>
        <w:t>подготовительная группы)</w:t>
      </w:r>
      <w:proofErr w:type="gramEnd"/>
    </w:p>
    <w:p w:rsidR="009B7D41" w:rsidRDefault="009B7D41" w:rsidP="009B7D41">
      <w:pPr>
        <w:spacing w:after="0" w:line="276" w:lineRule="auto"/>
        <w:jc w:val="both"/>
        <w:rPr>
          <w:rFonts w:ascii="Times New Roman" w:eastAsia="Times New Roman" w:hAnsi="Times New Roman" w:cs="Times New Roman"/>
          <w:sz w:val="24"/>
          <w:szCs w:val="24"/>
          <w:lang w:eastAsia="ru-RU"/>
        </w:rPr>
      </w:pPr>
      <w:r w:rsidRPr="009B7D41">
        <w:rPr>
          <w:rFonts w:ascii="Times New Roman" w:eastAsia="Times New Roman" w:hAnsi="Times New Roman" w:cs="Times New Roman"/>
          <w:sz w:val="24"/>
          <w:szCs w:val="24"/>
          <w:lang w:eastAsia="ru-RU"/>
        </w:rPr>
        <w:t>Наполняемость групп</w:t>
      </w:r>
      <w:r w:rsidRPr="009B7D41">
        <w:rPr>
          <w:rFonts w:ascii="Times New Roman" w:eastAsia="Times New Roman" w:hAnsi="Times New Roman" w:cs="Times New Roman"/>
          <w:i/>
          <w:sz w:val="24"/>
          <w:szCs w:val="24"/>
          <w:lang w:eastAsia="ru-RU"/>
        </w:rPr>
        <w:t xml:space="preserve"> – </w:t>
      </w:r>
      <w:r w:rsidR="00594FB7">
        <w:rPr>
          <w:rFonts w:ascii="Times New Roman" w:eastAsia="Times New Roman" w:hAnsi="Times New Roman" w:cs="Times New Roman"/>
          <w:sz w:val="24"/>
          <w:szCs w:val="24"/>
          <w:lang w:eastAsia="ru-RU"/>
        </w:rPr>
        <w:t>6</w:t>
      </w:r>
      <w:r w:rsidR="006158A2">
        <w:rPr>
          <w:rFonts w:ascii="Times New Roman" w:eastAsia="Times New Roman" w:hAnsi="Times New Roman" w:cs="Times New Roman"/>
          <w:sz w:val="24"/>
          <w:szCs w:val="24"/>
          <w:lang w:eastAsia="ru-RU"/>
        </w:rPr>
        <w:t xml:space="preserve"> человек</w:t>
      </w:r>
      <w:r w:rsidRPr="009B7D41">
        <w:rPr>
          <w:rFonts w:ascii="Times New Roman" w:eastAsia="Times New Roman" w:hAnsi="Times New Roman" w:cs="Times New Roman"/>
          <w:sz w:val="24"/>
          <w:szCs w:val="24"/>
          <w:lang w:eastAsia="ru-RU"/>
        </w:rPr>
        <w:t>.</w:t>
      </w:r>
    </w:p>
    <w:p w:rsidR="009B7D41" w:rsidRDefault="006158A2" w:rsidP="009B7D41">
      <w:pPr>
        <w:spacing w:after="0" w:line="276" w:lineRule="auto"/>
        <w:jc w:val="both"/>
        <w:rPr>
          <w:rFonts w:ascii="Times New Roman" w:eastAsia="Times New Roman" w:hAnsi="Times New Roman" w:cs="Times New Roman"/>
          <w:sz w:val="24"/>
          <w:szCs w:val="24"/>
          <w:lang w:eastAsia="ru-RU"/>
        </w:rPr>
      </w:pPr>
      <w:r w:rsidRPr="006158A2">
        <w:rPr>
          <w:rFonts w:ascii="Times New Roman" w:eastAsia="Times New Roman" w:hAnsi="Times New Roman" w:cs="Times New Roman"/>
          <w:b/>
          <w:sz w:val="24"/>
          <w:szCs w:val="24"/>
          <w:lang w:eastAsia="ru-RU"/>
        </w:rPr>
        <w:t>1.7.</w:t>
      </w:r>
      <w:r w:rsidRPr="006158A2">
        <w:rPr>
          <w:rFonts w:ascii="Times New Roman" w:eastAsia="Times New Roman" w:hAnsi="Times New Roman" w:cs="Times New Roman"/>
          <w:b/>
          <w:sz w:val="24"/>
          <w:szCs w:val="24"/>
          <w:lang w:eastAsia="ru-RU"/>
        </w:rPr>
        <w:tab/>
        <w:t xml:space="preserve"> </w:t>
      </w:r>
      <w:r w:rsidRPr="00CB57A3">
        <w:rPr>
          <w:rFonts w:ascii="Times New Roman" w:eastAsia="Times New Roman" w:hAnsi="Times New Roman" w:cs="Times New Roman"/>
          <w:b/>
          <w:sz w:val="24"/>
          <w:szCs w:val="24"/>
          <w:lang w:eastAsia="ru-RU"/>
        </w:rPr>
        <w:t>Объем программы:</w:t>
      </w:r>
      <w:r w:rsidR="00014C36" w:rsidRPr="00CB57A3">
        <w:rPr>
          <w:rFonts w:ascii="Times New Roman" w:eastAsia="Times New Roman" w:hAnsi="Times New Roman" w:cs="Times New Roman"/>
          <w:b/>
          <w:sz w:val="24"/>
          <w:szCs w:val="24"/>
          <w:lang w:eastAsia="ru-RU"/>
        </w:rPr>
        <w:t xml:space="preserve"> </w:t>
      </w:r>
      <w:r w:rsidR="00DD35E1" w:rsidRPr="00CB57A3">
        <w:rPr>
          <w:rFonts w:ascii="Times New Roman" w:eastAsia="Times New Roman" w:hAnsi="Times New Roman" w:cs="Times New Roman"/>
          <w:b/>
          <w:sz w:val="24"/>
          <w:szCs w:val="24"/>
          <w:lang w:eastAsia="ru-RU"/>
        </w:rPr>
        <w:t>28</w:t>
      </w:r>
      <w:r w:rsidRPr="00CB57A3">
        <w:rPr>
          <w:rFonts w:ascii="Times New Roman" w:eastAsia="Times New Roman" w:hAnsi="Times New Roman" w:cs="Times New Roman"/>
          <w:b/>
          <w:sz w:val="24"/>
          <w:szCs w:val="24"/>
          <w:lang w:eastAsia="ru-RU"/>
        </w:rPr>
        <w:t xml:space="preserve"> академических часов</w:t>
      </w:r>
      <w:r w:rsidRPr="00CB57A3">
        <w:rPr>
          <w:rFonts w:ascii="Times New Roman" w:eastAsia="Times New Roman" w:hAnsi="Times New Roman" w:cs="Times New Roman"/>
          <w:sz w:val="24"/>
          <w:szCs w:val="24"/>
          <w:lang w:eastAsia="ru-RU"/>
        </w:rPr>
        <w:t>:</w:t>
      </w:r>
    </w:p>
    <w:p w:rsidR="00D23E86" w:rsidRDefault="00D23E86" w:rsidP="009B7D41">
      <w:pPr>
        <w:spacing w:after="0" w:line="276" w:lineRule="auto"/>
        <w:jc w:val="both"/>
        <w:rPr>
          <w:rFonts w:ascii="Times New Roman" w:eastAsia="Times New Roman" w:hAnsi="Times New Roman" w:cs="Times New Roman"/>
          <w:sz w:val="24"/>
          <w:szCs w:val="24"/>
          <w:lang w:eastAsia="ru-RU"/>
        </w:rPr>
      </w:pPr>
    </w:p>
    <w:tbl>
      <w:tblPr>
        <w:tblStyle w:val="a5"/>
        <w:tblW w:w="9747" w:type="dxa"/>
        <w:tblLayout w:type="fixed"/>
        <w:tblLook w:val="04A0" w:firstRow="1" w:lastRow="0" w:firstColumn="1" w:lastColumn="0" w:noHBand="0" w:noVBand="1"/>
      </w:tblPr>
      <w:tblGrid>
        <w:gridCol w:w="2127"/>
        <w:gridCol w:w="1525"/>
        <w:gridCol w:w="1304"/>
        <w:gridCol w:w="1253"/>
        <w:gridCol w:w="1951"/>
        <w:gridCol w:w="1587"/>
      </w:tblGrid>
      <w:tr w:rsidR="00D23E86" w:rsidRPr="00D23E86" w:rsidTr="00014C36">
        <w:tc>
          <w:tcPr>
            <w:tcW w:w="2127"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r w:rsidRPr="00D23E86">
              <w:rPr>
                <w:rFonts w:ascii="Times New Roman" w:eastAsia="Calibri" w:hAnsi="Times New Roman" w:cs="Times New Roman"/>
                <w:b/>
                <w:sz w:val="24"/>
                <w:szCs w:val="24"/>
              </w:rPr>
              <w:t>Возрастная группа</w:t>
            </w:r>
          </w:p>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p>
        </w:tc>
        <w:tc>
          <w:tcPr>
            <w:tcW w:w="4082" w:type="dxa"/>
            <w:gridSpan w:val="3"/>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r w:rsidRPr="00D23E86">
              <w:rPr>
                <w:rFonts w:ascii="Times New Roman" w:eastAsia="Calibri" w:hAnsi="Times New Roman" w:cs="Times New Roman"/>
                <w:b/>
                <w:sz w:val="24"/>
                <w:szCs w:val="24"/>
              </w:rPr>
              <w:t>Количество учебных</w:t>
            </w:r>
          </w:p>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r w:rsidRPr="00D23E86">
              <w:rPr>
                <w:rFonts w:ascii="Times New Roman" w:eastAsia="Calibri" w:hAnsi="Times New Roman" w:cs="Times New Roman"/>
                <w:b/>
                <w:sz w:val="24"/>
                <w:szCs w:val="24"/>
              </w:rPr>
              <w:t>занятий</w:t>
            </w:r>
          </w:p>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p>
        </w:tc>
        <w:tc>
          <w:tcPr>
            <w:tcW w:w="1951" w:type="dxa"/>
            <w:tcBorders>
              <w:top w:val="single" w:sz="4" w:space="0" w:color="auto"/>
              <w:left w:val="single" w:sz="4" w:space="0" w:color="auto"/>
              <w:bottom w:val="single" w:sz="4" w:space="0" w:color="auto"/>
              <w:right w:val="single" w:sz="4" w:space="0" w:color="auto"/>
            </w:tcBorders>
            <w:hideMark/>
          </w:tcPr>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r w:rsidRPr="00D23E86">
              <w:rPr>
                <w:rFonts w:ascii="Times New Roman" w:eastAsia="Calibri" w:hAnsi="Times New Roman" w:cs="Times New Roman"/>
                <w:b/>
                <w:sz w:val="24"/>
                <w:szCs w:val="24"/>
              </w:rPr>
              <w:t>Продолжительность</w:t>
            </w:r>
          </w:p>
          <w:p w:rsidR="00D23E86" w:rsidRPr="00D23E86" w:rsidRDefault="00D23E86" w:rsidP="00D23E86">
            <w:pPr>
              <w:autoSpaceDE w:val="0"/>
              <w:autoSpaceDN w:val="0"/>
              <w:adjustRightInd w:val="0"/>
              <w:jc w:val="center"/>
              <w:rPr>
                <w:rFonts w:ascii="Times New Roman" w:eastAsia="Calibri" w:hAnsi="Times New Roman" w:cs="Times New Roman"/>
                <w:b/>
                <w:sz w:val="24"/>
                <w:szCs w:val="24"/>
              </w:rPr>
            </w:pPr>
            <w:r w:rsidRPr="00D23E86">
              <w:rPr>
                <w:rFonts w:ascii="Times New Roman" w:eastAsia="Calibri" w:hAnsi="Times New Roman" w:cs="Times New Roman"/>
                <w:b/>
                <w:sz w:val="24"/>
                <w:szCs w:val="24"/>
              </w:rPr>
              <w:t xml:space="preserve">занятия (мин.) </w:t>
            </w:r>
          </w:p>
        </w:tc>
        <w:tc>
          <w:tcPr>
            <w:tcW w:w="1587"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i/>
                <w:sz w:val="24"/>
                <w:szCs w:val="24"/>
              </w:rPr>
            </w:pPr>
            <w:r w:rsidRPr="00D23E86">
              <w:rPr>
                <w:rFonts w:ascii="Times New Roman" w:eastAsia="Calibri" w:hAnsi="Times New Roman" w:cs="Times New Roman"/>
                <w:b/>
                <w:sz w:val="24"/>
                <w:szCs w:val="24"/>
              </w:rPr>
              <w:t xml:space="preserve">Время </w:t>
            </w:r>
          </w:p>
        </w:tc>
      </w:tr>
      <w:tr w:rsidR="00D23E86" w:rsidRPr="00D23E86" w:rsidTr="00014C36">
        <w:tc>
          <w:tcPr>
            <w:tcW w:w="2127"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Октябрь-апрель</w:t>
            </w:r>
          </w:p>
        </w:tc>
        <w:tc>
          <w:tcPr>
            <w:tcW w:w="1525" w:type="dxa"/>
            <w:tcBorders>
              <w:top w:val="single" w:sz="4" w:space="0" w:color="auto"/>
              <w:left w:val="single" w:sz="4" w:space="0" w:color="auto"/>
              <w:bottom w:val="single" w:sz="4" w:space="0" w:color="auto"/>
              <w:right w:val="single" w:sz="4" w:space="0" w:color="auto"/>
            </w:tcBorders>
          </w:tcPr>
          <w:p w:rsidR="00D23E86" w:rsidRPr="00D23E86" w:rsidRDefault="00014C36" w:rsidP="00D23E8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D23E86" w:rsidRPr="00D23E86">
              <w:rPr>
                <w:rFonts w:ascii="Times New Roman" w:eastAsia="Calibri" w:hAnsi="Times New Roman" w:cs="Times New Roman"/>
                <w:sz w:val="24"/>
                <w:szCs w:val="24"/>
              </w:rPr>
              <w:t xml:space="preserve"> неделю</w:t>
            </w:r>
          </w:p>
        </w:tc>
        <w:tc>
          <w:tcPr>
            <w:tcW w:w="1304" w:type="dxa"/>
            <w:tcBorders>
              <w:top w:val="single" w:sz="4" w:space="0" w:color="auto"/>
              <w:left w:val="single" w:sz="4" w:space="0" w:color="auto"/>
              <w:bottom w:val="single" w:sz="4" w:space="0" w:color="auto"/>
              <w:right w:val="single" w:sz="4" w:space="0" w:color="auto"/>
            </w:tcBorders>
          </w:tcPr>
          <w:p w:rsidR="00D23E86" w:rsidRPr="00D23E86" w:rsidRDefault="00014C36" w:rsidP="00D23E8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D23E86" w:rsidRPr="00D23E86">
              <w:rPr>
                <w:rFonts w:ascii="Times New Roman" w:eastAsia="Calibri" w:hAnsi="Times New Roman" w:cs="Times New Roman"/>
                <w:sz w:val="24"/>
                <w:szCs w:val="24"/>
              </w:rPr>
              <w:t xml:space="preserve"> месяц</w:t>
            </w:r>
          </w:p>
        </w:tc>
        <w:tc>
          <w:tcPr>
            <w:tcW w:w="1253" w:type="dxa"/>
            <w:tcBorders>
              <w:top w:val="single" w:sz="4" w:space="0" w:color="auto"/>
              <w:left w:val="single" w:sz="4" w:space="0" w:color="auto"/>
              <w:bottom w:val="single" w:sz="4" w:space="0" w:color="auto"/>
              <w:right w:val="single" w:sz="4" w:space="0" w:color="auto"/>
            </w:tcBorders>
          </w:tcPr>
          <w:p w:rsidR="00D23E86" w:rsidRPr="00D23E86" w:rsidRDefault="00014C36" w:rsidP="00D23E8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D23E86" w:rsidRPr="00D23E86">
              <w:rPr>
                <w:rFonts w:ascii="Times New Roman" w:eastAsia="Calibri" w:hAnsi="Times New Roman" w:cs="Times New Roman"/>
                <w:sz w:val="24"/>
                <w:szCs w:val="24"/>
              </w:rPr>
              <w:t xml:space="preserve"> год</w:t>
            </w:r>
          </w:p>
        </w:tc>
        <w:tc>
          <w:tcPr>
            <w:tcW w:w="1951" w:type="dxa"/>
            <w:tcBorders>
              <w:top w:val="single" w:sz="4" w:space="0" w:color="auto"/>
              <w:left w:val="single" w:sz="4" w:space="0" w:color="auto"/>
              <w:bottom w:val="single" w:sz="4" w:space="0" w:color="auto"/>
              <w:right w:val="single" w:sz="4" w:space="0" w:color="auto"/>
            </w:tcBorders>
            <w:hideMark/>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p>
        </w:tc>
      </w:tr>
      <w:tr w:rsidR="00D23E86" w:rsidRPr="00D23E86" w:rsidTr="00014C36">
        <w:tc>
          <w:tcPr>
            <w:tcW w:w="2127" w:type="dxa"/>
            <w:tcBorders>
              <w:top w:val="single" w:sz="4" w:space="0" w:color="auto"/>
              <w:left w:val="single" w:sz="4" w:space="0" w:color="auto"/>
              <w:bottom w:val="single" w:sz="4" w:space="0" w:color="auto"/>
              <w:right w:val="single" w:sz="4" w:space="0" w:color="auto"/>
            </w:tcBorders>
          </w:tcPr>
          <w:p w:rsid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Старшая 5-6 лет</w:t>
            </w:r>
          </w:p>
          <w:p w:rsidR="00574634" w:rsidRPr="00D23E86" w:rsidRDefault="00574634" w:rsidP="00D23E86">
            <w:pPr>
              <w:autoSpaceDE w:val="0"/>
              <w:autoSpaceDN w:val="0"/>
              <w:adjustRightInd w:val="0"/>
              <w:jc w:val="center"/>
              <w:rPr>
                <w:rFonts w:ascii="Times New Roman" w:eastAsia="Calibri"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4</w:t>
            </w:r>
          </w:p>
        </w:tc>
        <w:tc>
          <w:tcPr>
            <w:tcW w:w="1253"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28</w:t>
            </w:r>
          </w:p>
        </w:tc>
        <w:tc>
          <w:tcPr>
            <w:tcW w:w="1951" w:type="dxa"/>
            <w:tcBorders>
              <w:top w:val="single" w:sz="4" w:space="0" w:color="auto"/>
              <w:left w:val="single" w:sz="4" w:space="0" w:color="auto"/>
              <w:bottom w:val="single" w:sz="4" w:space="0" w:color="auto"/>
              <w:right w:val="single" w:sz="4" w:space="0" w:color="auto"/>
            </w:tcBorders>
            <w:hideMark/>
          </w:tcPr>
          <w:p w:rsidR="00D23E86" w:rsidRPr="00D23E86" w:rsidRDefault="009711F9" w:rsidP="00D23E8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tcPr>
          <w:p w:rsidR="00D23E86" w:rsidRPr="00D23E86" w:rsidRDefault="009711F9" w:rsidP="009711F9">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11,7 часа</w:t>
            </w:r>
          </w:p>
        </w:tc>
      </w:tr>
      <w:tr w:rsidR="00D23E86" w:rsidRPr="00D23E86" w:rsidTr="00014C36">
        <w:tc>
          <w:tcPr>
            <w:tcW w:w="2127"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Подготовительная 6-7 лет</w:t>
            </w:r>
          </w:p>
        </w:tc>
        <w:tc>
          <w:tcPr>
            <w:tcW w:w="1525"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4</w:t>
            </w:r>
          </w:p>
        </w:tc>
        <w:tc>
          <w:tcPr>
            <w:tcW w:w="1253" w:type="dxa"/>
            <w:tcBorders>
              <w:top w:val="single" w:sz="4" w:space="0" w:color="auto"/>
              <w:left w:val="single" w:sz="4" w:space="0" w:color="auto"/>
              <w:bottom w:val="single" w:sz="4" w:space="0" w:color="auto"/>
              <w:right w:val="single" w:sz="4" w:space="0" w:color="auto"/>
            </w:tcBorders>
          </w:tcPr>
          <w:p w:rsidR="00D23E86" w:rsidRPr="00D23E86" w:rsidRDefault="00D23E86" w:rsidP="00D23E86">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28</w:t>
            </w:r>
          </w:p>
        </w:tc>
        <w:tc>
          <w:tcPr>
            <w:tcW w:w="1951" w:type="dxa"/>
            <w:tcBorders>
              <w:top w:val="single" w:sz="4" w:space="0" w:color="auto"/>
              <w:left w:val="single" w:sz="4" w:space="0" w:color="auto"/>
              <w:bottom w:val="single" w:sz="4" w:space="0" w:color="auto"/>
              <w:right w:val="single" w:sz="4" w:space="0" w:color="auto"/>
            </w:tcBorders>
            <w:hideMark/>
          </w:tcPr>
          <w:p w:rsidR="00D23E86" w:rsidRPr="00D23E86" w:rsidRDefault="009711F9" w:rsidP="00D23E8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587" w:type="dxa"/>
            <w:tcBorders>
              <w:top w:val="single" w:sz="4" w:space="0" w:color="auto"/>
              <w:left w:val="single" w:sz="4" w:space="0" w:color="auto"/>
              <w:bottom w:val="single" w:sz="4" w:space="0" w:color="auto"/>
              <w:right w:val="single" w:sz="4" w:space="0" w:color="auto"/>
            </w:tcBorders>
          </w:tcPr>
          <w:p w:rsidR="00D23E86" w:rsidRPr="00D23E86" w:rsidRDefault="009711F9" w:rsidP="009711F9">
            <w:pPr>
              <w:autoSpaceDE w:val="0"/>
              <w:autoSpaceDN w:val="0"/>
              <w:adjustRightInd w:val="0"/>
              <w:jc w:val="center"/>
              <w:rPr>
                <w:rFonts w:ascii="Times New Roman" w:eastAsia="Calibri" w:hAnsi="Times New Roman" w:cs="Times New Roman"/>
                <w:sz w:val="24"/>
                <w:szCs w:val="24"/>
              </w:rPr>
            </w:pPr>
            <w:r w:rsidRPr="00D23E86">
              <w:rPr>
                <w:rFonts w:ascii="Times New Roman" w:eastAsia="Calibri" w:hAnsi="Times New Roman" w:cs="Times New Roman"/>
                <w:sz w:val="24"/>
                <w:szCs w:val="24"/>
              </w:rPr>
              <w:t>14 часов</w:t>
            </w:r>
          </w:p>
        </w:tc>
      </w:tr>
    </w:tbl>
    <w:p w:rsidR="005B34D3" w:rsidRDefault="005B34D3" w:rsidP="009B7D41">
      <w:pPr>
        <w:spacing w:after="0" w:line="276" w:lineRule="auto"/>
        <w:jc w:val="both"/>
        <w:rPr>
          <w:rFonts w:ascii="Times New Roman" w:eastAsia="Times New Roman" w:hAnsi="Times New Roman" w:cs="Times New Roman"/>
          <w:sz w:val="24"/>
          <w:szCs w:val="24"/>
          <w:lang w:eastAsia="ru-RU"/>
        </w:rPr>
      </w:pPr>
    </w:p>
    <w:p w:rsidR="006158A2" w:rsidRPr="006158A2" w:rsidRDefault="006158A2" w:rsidP="006158A2">
      <w:pPr>
        <w:spacing w:after="0" w:line="240" w:lineRule="auto"/>
        <w:ind w:left="-2"/>
        <w:rPr>
          <w:rFonts w:ascii="Times New Roman" w:eastAsia="Times New Roman" w:hAnsi="Times New Roman" w:cs="Times New Roman"/>
          <w:b/>
          <w:sz w:val="24"/>
          <w:szCs w:val="28"/>
          <w:lang w:eastAsia="ru-RU"/>
        </w:rPr>
      </w:pPr>
      <w:r w:rsidRPr="006158A2">
        <w:rPr>
          <w:rFonts w:ascii="Times New Roman" w:eastAsia="Times New Roman" w:hAnsi="Times New Roman" w:cs="Times New Roman"/>
          <w:b/>
          <w:sz w:val="24"/>
          <w:szCs w:val="28"/>
          <w:lang w:eastAsia="ru-RU"/>
        </w:rPr>
        <w:t>1.8. Форма и режим занятий:</w:t>
      </w:r>
    </w:p>
    <w:p w:rsidR="006158A2" w:rsidRPr="006158A2" w:rsidRDefault="006158A2" w:rsidP="006158A2">
      <w:pPr>
        <w:spacing w:after="0" w:line="240" w:lineRule="auto"/>
        <w:ind w:left="-2" w:firstLine="709"/>
        <w:jc w:val="both"/>
        <w:rPr>
          <w:rFonts w:ascii="Times New Roman" w:eastAsia="Times New Roman" w:hAnsi="Times New Roman" w:cs="Times New Roman"/>
          <w:sz w:val="24"/>
          <w:szCs w:val="28"/>
          <w:lang w:eastAsia="ru-RU"/>
        </w:rPr>
      </w:pPr>
      <w:r w:rsidRPr="006158A2">
        <w:rPr>
          <w:rFonts w:ascii="Times New Roman" w:eastAsia="Times New Roman" w:hAnsi="Times New Roman" w:cs="Times New Roman"/>
          <w:sz w:val="24"/>
          <w:szCs w:val="28"/>
          <w:lang w:eastAsia="ru-RU"/>
        </w:rPr>
        <w:t>Занятия проводятся:</w:t>
      </w:r>
    </w:p>
    <w:p w:rsidR="006158A2" w:rsidRPr="006158A2" w:rsidRDefault="006158A2" w:rsidP="006158A2">
      <w:pPr>
        <w:spacing w:after="0" w:line="240" w:lineRule="auto"/>
        <w:ind w:left="-2" w:firstLine="709"/>
        <w:jc w:val="both"/>
        <w:rPr>
          <w:rFonts w:ascii="Times New Roman" w:eastAsia="Times New Roman" w:hAnsi="Times New Roman" w:cs="Times New Roman"/>
          <w:sz w:val="24"/>
          <w:szCs w:val="28"/>
          <w:lang w:eastAsia="ru-RU"/>
        </w:rPr>
      </w:pPr>
      <w:r w:rsidRPr="006158A2">
        <w:rPr>
          <w:rFonts w:ascii="Times New Roman" w:eastAsia="Times New Roman" w:hAnsi="Times New Roman" w:cs="Times New Roman"/>
          <w:sz w:val="24"/>
          <w:szCs w:val="28"/>
          <w:lang w:eastAsia="ru-RU"/>
        </w:rPr>
        <w:t>- в очном формате.</w:t>
      </w:r>
    </w:p>
    <w:p w:rsidR="009B7D41" w:rsidRDefault="006158A2" w:rsidP="006158A2">
      <w:pPr>
        <w:spacing w:after="0" w:line="276" w:lineRule="auto"/>
        <w:jc w:val="both"/>
        <w:rPr>
          <w:rFonts w:ascii="Times New Roman" w:eastAsia="Times New Roman" w:hAnsi="Times New Roman" w:cs="Times New Roman"/>
          <w:sz w:val="24"/>
          <w:szCs w:val="28"/>
          <w:lang w:eastAsia="ru-RU"/>
        </w:rPr>
      </w:pPr>
      <w:r w:rsidRPr="006158A2">
        <w:rPr>
          <w:rFonts w:ascii="Times New Roman" w:eastAsia="Times New Roman" w:hAnsi="Times New Roman" w:cs="Times New Roman"/>
          <w:sz w:val="24"/>
          <w:szCs w:val="28"/>
          <w:lang w:eastAsia="ru-RU"/>
        </w:rPr>
        <w:t>Основная форма проведения занятий</w:t>
      </w:r>
      <w:r w:rsidR="00F27378" w:rsidRPr="00F27378">
        <w:rPr>
          <w:rFonts w:ascii="Times New Roman" w:eastAsia="Times New Roman" w:hAnsi="Times New Roman" w:cs="Times New Roman"/>
          <w:sz w:val="24"/>
          <w:szCs w:val="28"/>
          <w:lang w:eastAsia="ru-RU"/>
        </w:rPr>
        <w:t>– игровые ситуации.</w:t>
      </w:r>
    </w:p>
    <w:p w:rsidR="00F27378" w:rsidRDefault="00F27378" w:rsidP="006158A2">
      <w:pPr>
        <w:spacing w:after="0" w:line="276" w:lineRule="auto"/>
        <w:jc w:val="both"/>
        <w:rPr>
          <w:rFonts w:ascii="Times New Roman" w:eastAsia="Times New Roman" w:hAnsi="Times New Roman" w:cs="Times New Roman"/>
          <w:sz w:val="24"/>
          <w:szCs w:val="24"/>
          <w:lang w:eastAsia="ru-RU"/>
        </w:rPr>
      </w:pPr>
      <w:r w:rsidRPr="00F27378">
        <w:rPr>
          <w:rFonts w:ascii="Times New Roman" w:eastAsia="Times New Roman" w:hAnsi="Times New Roman" w:cs="Times New Roman"/>
          <w:sz w:val="24"/>
          <w:szCs w:val="24"/>
          <w:lang w:eastAsia="ru-RU"/>
        </w:rPr>
        <w:t>Обучение должно быть развивающим, должно включать самостоятельную работу ребенка с изученным материалом. И двигаться от простого к сложному. 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w:t>
      </w:r>
    </w:p>
    <w:p w:rsidR="00F27378" w:rsidRDefault="00F27378" w:rsidP="006158A2">
      <w:pPr>
        <w:spacing w:after="0" w:line="276" w:lineRule="auto"/>
        <w:jc w:val="both"/>
        <w:rPr>
          <w:rFonts w:ascii="Times New Roman" w:eastAsia="Times New Roman" w:hAnsi="Times New Roman" w:cs="Times New Roman"/>
          <w:sz w:val="24"/>
          <w:szCs w:val="24"/>
          <w:lang w:eastAsia="ru-RU"/>
        </w:rPr>
      </w:pPr>
      <w:r w:rsidRPr="00F27378">
        <w:rPr>
          <w:rFonts w:ascii="Times New Roman" w:eastAsia="Times New Roman" w:hAnsi="Times New Roman" w:cs="Times New Roman"/>
          <w:i/>
          <w:sz w:val="24"/>
          <w:szCs w:val="24"/>
          <w:lang w:eastAsia="ru-RU"/>
        </w:rPr>
        <w:t>Методы работы</w:t>
      </w:r>
      <w:r w:rsidRPr="00F27378">
        <w:rPr>
          <w:rFonts w:ascii="Times New Roman" w:eastAsia="Times New Roman" w:hAnsi="Times New Roman" w:cs="Times New Roman"/>
          <w:sz w:val="24"/>
          <w:szCs w:val="24"/>
          <w:lang w:eastAsia="ru-RU"/>
        </w:rPr>
        <w:t xml:space="preserve"> должны быть преимущественно игровые, наглядные и практические. Следует отметить, что выбор данных методов обусловлен дидактическими принципами наглядности и связано с особенностями детского мышления. Например, педагог знакомит дошкольников с формой каждой фигуры, просит объединить их на группы, назвав, сколько шахмат каждой фигуры ему встретилось. В рамках обучения игре в шахматы, можно использовать инновационные педагогические технологии. Подготовка юных шахматистов возможна посредством компьютерных шахматных программ.</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i/>
          <w:sz w:val="24"/>
          <w:szCs w:val="24"/>
          <w:lang w:eastAsia="ru-RU"/>
        </w:rPr>
        <w:t>Особенности построения</w:t>
      </w:r>
      <w:r w:rsidRPr="00EB4F95">
        <w:rPr>
          <w:rFonts w:ascii="Times New Roman" w:eastAsia="Times New Roman" w:hAnsi="Times New Roman" w:cs="Times New Roman"/>
          <w:bCs/>
          <w:sz w:val="24"/>
          <w:szCs w:val="24"/>
          <w:lang w:eastAsia="ru-RU"/>
        </w:rPr>
        <w:t xml:space="preserve"> занятий по обучению игре в шахматы:</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sz w:val="24"/>
          <w:szCs w:val="24"/>
          <w:lang w:eastAsia="ru-RU"/>
        </w:rPr>
        <w:t>1) структура занятий приближена к обычным занятиям, проводимых в детском саду, что делает процесс обучения понятным как для педагога, так и для детей,</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sz w:val="24"/>
          <w:szCs w:val="24"/>
          <w:lang w:eastAsia="ru-RU"/>
        </w:rPr>
        <w:t xml:space="preserve">2) через все занятия прослеживается тесная </w:t>
      </w:r>
      <w:proofErr w:type="spellStart"/>
      <w:r w:rsidRPr="00EB4F95">
        <w:rPr>
          <w:rFonts w:ascii="Times New Roman" w:eastAsia="Times New Roman" w:hAnsi="Times New Roman" w:cs="Times New Roman"/>
          <w:bCs/>
          <w:sz w:val="24"/>
          <w:szCs w:val="24"/>
          <w:lang w:eastAsia="ru-RU"/>
        </w:rPr>
        <w:t>межпредметная</w:t>
      </w:r>
      <w:proofErr w:type="spellEnd"/>
      <w:r w:rsidRPr="00EB4F95">
        <w:rPr>
          <w:rFonts w:ascii="Times New Roman" w:eastAsia="Times New Roman" w:hAnsi="Times New Roman" w:cs="Times New Roman"/>
          <w:bCs/>
          <w:sz w:val="24"/>
          <w:szCs w:val="24"/>
          <w:lang w:eastAsia="ru-RU"/>
        </w:rPr>
        <w:t xml:space="preserve"> связь (особенно с математикой, окружающим миром, развитием речи),</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sz w:val="24"/>
          <w:szCs w:val="24"/>
          <w:lang w:eastAsia="ru-RU"/>
        </w:rPr>
        <w:t>3) использование технологии развивающего обучения в учебном процессе позволяет обеспечить целенаправленное интеллектуальное развитие детей дошкольного возраста,</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sz w:val="24"/>
          <w:szCs w:val="24"/>
          <w:lang w:eastAsia="ru-RU"/>
        </w:rPr>
        <w:t>4) установление отношений учебного сотрудничества в процессе обучения,</w:t>
      </w:r>
    </w:p>
    <w:p w:rsidR="00EB4F95" w:rsidRPr="00EB4F95" w:rsidRDefault="00EB4F95" w:rsidP="00EB4F95">
      <w:pPr>
        <w:spacing w:after="0" w:line="276" w:lineRule="auto"/>
        <w:jc w:val="both"/>
        <w:rPr>
          <w:rFonts w:ascii="Times New Roman" w:eastAsia="Times New Roman" w:hAnsi="Times New Roman" w:cs="Times New Roman"/>
          <w:bCs/>
          <w:sz w:val="24"/>
          <w:szCs w:val="24"/>
          <w:lang w:eastAsia="ru-RU"/>
        </w:rPr>
      </w:pPr>
      <w:r w:rsidRPr="00EB4F95">
        <w:rPr>
          <w:rFonts w:ascii="Times New Roman" w:eastAsia="Times New Roman" w:hAnsi="Times New Roman" w:cs="Times New Roman"/>
          <w:bCs/>
          <w:sz w:val="24"/>
          <w:szCs w:val="24"/>
          <w:lang w:eastAsia="ru-RU"/>
        </w:rPr>
        <w:t>5)  использование в учебном процессе приемов, способствующих лучшему запоминанию учебного материала: схематизация основных понятий; включение эмоционально насыщенного материала, творческих заданий.</w:t>
      </w:r>
    </w:p>
    <w:p w:rsidR="00EB4F95" w:rsidRDefault="00EB4F95" w:rsidP="00EB4F95">
      <w:pPr>
        <w:spacing w:after="0" w:line="276" w:lineRule="auto"/>
        <w:jc w:val="both"/>
        <w:rPr>
          <w:rFonts w:ascii="Times New Roman" w:eastAsia="Times New Roman" w:hAnsi="Times New Roman" w:cs="Times New Roman"/>
          <w:sz w:val="24"/>
          <w:szCs w:val="24"/>
          <w:lang w:eastAsia="ru-RU"/>
        </w:rPr>
      </w:pPr>
      <w:r w:rsidRPr="00EB4F95">
        <w:rPr>
          <w:rFonts w:ascii="Times New Roman" w:eastAsia="Times New Roman" w:hAnsi="Times New Roman" w:cs="Times New Roman"/>
          <w:sz w:val="24"/>
          <w:szCs w:val="24"/>
          <w:lang w:eastAsia="ru-RU"/>
        </w:rPr>
        <w:tab/>
        <w:t xml:space="preserve">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w:t>
      </w:r>
      <w:r w:rsidRPr="00EB4F95">
        <w:rPr>
          <w:rFonts w:ascii="Times New Roman" w:eastAsia="Times New Roman" w:hAnsi="Times New Roman" w:cs="Times New Roman"/>
          <w:sz w:val="24"/>
          <w:szCs w:val="24"/>
          <w:lang w:eastAsia="ru-RU"/>
        </w:rPr>
        <w:lastRenderedPageBreak/>
        <w:t>нет предела, всегда есть чему учиться и чему удивляться. Их глубина и красота неисчерпаемы, и потому они могут стать вашим спутником на всю жизнь.</w:t>
      </w:r>
    </w:p>
    <w:p w:rsidR="009B7D41" w:rsidRPr="00B43761" w:rsidRDefault="006158A2" w:rsidP="006158A2">
      <w:pPr>
        <w:spacing w:after="0" w:line="276" w:lineRule="auto"/>
        <w:jc w:val="both"/>
        <w:rPr>
          <w:rFonts w:ascii="Times New Roman" w:hAnsi="Times New Roman" w:cs="Times New Roman"/>
          <w:color w:val="000000"/>
          <w:sz w:val="24"/>
          <w:szCs w:val="24"/>
          <w:shd w:val="clear" w:color="auto" w:fill="FFFFFF"/>
        </w:rPr>
      </w:pPr>
      <w:r w:rsidRPr="006158A2">
        <w:rPr>
          <w:rFonts w:ascii="Times New Roman" w:eastAsia="Times New Roman" w:hAnsi="Times New Roman" w:cs="Times New Roman"/>
          <w:b/>
          <w:sz w:val="24"/>
          <w:szCs w:val="28"/>
          <w:lang w:eastAsia="ru-RU"/>
        </w:rPr>
        <w:t>1.9. Планируемые результаты</w:t>
      </w:r>
    </w:p>
    <w:p w:rsidR="006158A2" w:rsidRDefault="006158A2" w:rsidP="006158A2">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 окончании работы по данной программе </w:t>
      </w:r>
      <w:r w:rsidRPr="00D53A8D">
        <w:rPr>
          <w:rFonts w:ascii="Times New Roman" w:eastAsia="Times New Roman" w:hAnsi="Times New Roman" w:cs="Times New Roman"/>
          <w:bCs/>
          <w:i/>
          <w:color w:val="000000"/>
          <w:sz w:val="24"/>
          <w:szCs w:val="24"/>
          <w:lang w:eastAsia="ru-RU"/>
        </w:rPr>
        <w:t>ребенок будет знать:</w:t>
      </w:r>
    </w:p>
    <w:p w:rsidR="00555FC3" w:rsidRPr="00B43761" w:rsidRDefault="00382A7A" w:rsidP="00B43761">
      <w:pPr>
        <w:pStyle w:val="a4"/>
        <w:numPr>
          <w:ilvl w:val="0"/>
          <w:numId w:val="10"/>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555FC3" w:rsidRPr="00B43761" w:rsidRDefault="00382A7A" w:rsidP="00B43761">
      <w:pPr>
        <w:pStyle w:val="a4"/>
        <w:numPr>
          <w:ilvl w:val="0"/>
          <w:numId w:val="10"/>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 xml:space="preserve">названия шахматных фигур: ладья, слон, ферзь, конь, пешка, король; </w:t>
      </w:r>
    </w:p>
    <w:p w:rsidR="00382A7A" w:rsidRPr="00B43761" w:rsidRDefault="00382A7A" w:rsidP="00B43761">
      <w:pPr>
        <w:pStyle w:val="a4"/>
        <w:numPr>
          <w:ilvl w:val="0"/>
          <w:numId w:val="10"/>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правила хода и взятия каждой фигуры.</w:t>
      </w:r>
    </w:p>
    <w:p w:rsidR="006158A2" w:rsidRDefault="006158A2" w:rsidP="006158A2">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 окончании работы по данной программе </w:t>
      </w:r>
      <w:r w:rsidRPr="00D53A8D">
        <w:rPr>
          <w:rFonts w:ascii="Times New Roman" w:eastAsia="Times New Roman" w:hAnsi="Times New Roman" w:cs="Times New Roman"/>
          <w:bCs/>
          <w:i/>
          <w:color w:val="000000"/>
          <w:sz w:val="24"/>
          <w:szCs w:val="24"/>
          <w:lang w:eastAsia="ru-RU"/>
        </w:rPr>
        <w:t xml:space="preserve">ребенок будет </w:t>
      </w:r>
      <w:r>
        <w:rPr>
          <w:rFonts w:ascii="Times New Roman" w:eastAsia="Times New Roman" w:hAnsi="Times New Roman" w:cs="Times New Roman"/>
          <w:bCs/>
          <w:i/>
          <w:color w:val="000000"/>
          <w:sz w:val="24"/>
          <w:szCs w:val="24"/>
          <w:lang w:eastAsia="ru-RU"/>
        </w:rPr>
        <w:t>уметь</w:t>
      </w:r>
      <w:r w:rsidRPr="00D53A8D">
        <w:rPr>
          <w:rFonts w:ascii="Times New Roman" w:eastAsia="Times New Roman" w:hAnsi="Times New Roman" w:cs="Times New Roman"/>
          <w:bCs/>
          <w:i/>
          <w:color w:val="000000"/>
          <w:sz w:val="24"/>
          <w:szCs w:val="24"/>
          <w:lang w:eastAsia="ru-RU"/>
        </w:rPr>
        <w:t>:</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ориентироваться на шахматной доске;</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правильно помещать шахматную доску между партнерами;</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правильно расставлять фигуры перед игрой;</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различать горизонталь, вертикаль, диагональ;</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рокировать;</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объявлять шах;</w:t>
      </w:r>
    </w:p>
    <w:p w:rsidR="00555FC3" w:rsidRPr="00B43761"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ставить мат;</w:t>
      </w:r>
    </w:p>
    <w:p w:rsidR="005F50EA" w:rsidRDefault="00382A7A" w:rsidP="00B43761">
      <w:pPr>
        <w:pStyle w:val="a4"/>
        <w:numPr>
          <w:ilvl w:val="0"/>
          <w:numId w:val="11"/>
        </w:numPr>
        <w:spacing w:after="0" w:line="276" w:lineRule="auto"/>
        <w:jc w:val="both"/>
        <w:rPr>
          <w:rFonts w:ascii="Times New Roman" w:hAnsi="Times New Roman" w:cs="Times New Roman"/>
          <w:sz w:val="24"/>
          <w:szCs w:val="24"/>
        </w:rPr>
      </w:pPr>
      <w:r w:rsidRPr="00B43761">
        <w:rPr>
          <w:rFonts w:ascii="Times New Roman" w:hAnsi="Times New Roman" w:cs="Times New Roman"/>
          <w:sz w:val="24"/>
          <w:szCs w:val="24"/>
        </w:rPr>
        <w:t>решать элементарные задачи на мат в один ход.</w:t>
      </w:r>
    </w:p>
    <w:p w:rsidR="006158A2" w:rsidRDefault="006158A2" w:rsidP="00D53A8D">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158A2">
        <w:rPr>
          <w:rFonts w:ascii="Times New Roman" w:eastAsia="Times New Roman" w:hAnsi="Times New Roman" w:cs="Times New Roman"/>
          <w:b/>
          <w:sz w:val="24"/>
          <w:szCs w:val="28"/>
          <w:lang w:eastAsia="ru-RU"/>
        </w:rPr>
        <w:t xml:space="preserve">1.10. </w:t>
      </w:r>
      <w:r w:rsidRPr="006158A2">
        <w:rPr>
          <w:rFonts w:ascii="Times New Roman" w:eastAsia="Times New Roman" w:hAnsi="Times New Roman" w:cs="Times New Roman"/>
          <w:b/>
          <w:sz w:val="24"/>
          <w:szCs w:val="24"/>
          <w:lang w:eastAsia="ru-RU"/>
        </w:rPr>
        <w:t>Формы контроля и подведения итогов реализации программы</w:t>
      </w:r>
    </w:p>
    <w:p w:rsidR="00B831CF" w:rsidRPr="00B831CF" w:rsidRDefault="00B831CF" w:rsidP="00B831CF">
      <w:pPr>
        <w:spacing w:after="0" w:line="240" w:lineRule="auto"/>
        <w:ind w:firstLine="709"/>
        <w:jc w:val="both"/>
        <w:rPr>
          <w:rFonts w:ascii="Times New Roman" w:eastAsia="Times New Roman" w:hAnsi="Times New Roman" w:cs="Times New Roman"/>
          <w:bCs/>
          <w:sz w:val="24"/>
          <w:szCs w:val="24"/>
          <w:lang w:eastAsia="ru-RU"/>
        </w:rPr>
      </w:pPr>
      <w:r w:rsidRPr="00B831CF">
        <w:rPr>
          <w:rFonts w:ascii="Times New Roman" w:eastAsia="Times New Roman" w:hAnsi="Times New Roman" w:cs="Times New Roman"/>
          <w:sz w:val="24"/>
          <w:szCs w:val="24"/>
          <w:lang w:eastAsia="ru-RU"/>
        </w:rPr>
        <w:t xml:space="preserve">В образовательном процессе будут использованы следующие виды и методы контроля успешности освоения воспитанниками программы </w:t>
      </w:r>
      <w:r w:rsidRPr="00B831C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Юный шахматист</w:t>
      </w:r>
      <w:r w:rsidRPr="00B831CF">
        <w:rPr>
          <w:rFonts w:ascii="Times New Roman" w:eastAsia="Times New Roman" w:hAnsi="Times New Roman" w:cs="Times New Roman"/>
          <w:bCs/>
          <w:sz w:val="24"/>
          <w:szCs w:val="24"/>
          <w:lang w:eastAsia="ru-RU"/>
        </w:rPr>
        <w:t>»:</w:t>
      </w:r>
    </w:p>
    <w:p w:rsidR="00B831CF" w:rsidRPr="00B831CF" w:rsidRDefault="00B831CF" w:rsidP="00B831CF">
      <w:pPr>
        <w:spacing w:after="0" w:line="240" w:lineRule="auto"/>
        <w:ind w:firstLine="709"/>
        <w:jc w:val="both"/>
        <w:rPr>
          <w:rFonts w:ascii="Times New Roman" w:eastAsia="Times New Roman" w:hAnsi="Times New Roman" w:cs="Times New Roman"/>
          <w:sz w:val="24"/>
          <w:szCs w:val="24"/>
          <w:lang w:eastAsia="ru-RU"/>
        </w:rPr>
      </w:pPr>
      <w:proofErr w:type="spellStart"/>
      <w:r w:rsidRPr="00B831CF">
        <w:rPr>
          <w:rFonts w:ascii="Times New Roman" w:eastAsia="Times New Roman" w:hAnsi="Times New Roman" w:cs="Times New Roman"/>
          <w:b/>
          <w:sz w:val="24"/>
          <w:szCs w:val="24"/>
          <w:lang w:eastAsia="ru-RU"/>
        </w:rPr>
        <w:t>Текущии</w:t>
      </w:r>
      <w:proofErr w:type="spellEnd"/>
      <w:r w:rsidRPr="00B831CF">
        <w:rPr>
          <w:rFonts w:ascii="Times New Roman" w:eastAsia="Times New Roman" w:hAnsi="Times New Roman" w:cs="Times New Roman"/>
          <w:b/>
          <w:sz w:val="24"/>
          <w:szCs w:val="24"/>
          <w:lang w:eastAsia="ru-RU"/>
        </w:rPr>
        <w:t>̆ контроль</w:t>
      </w:r>
      <w:r w:rsidRPr="00B831CF">
        <w:rPr>
          <w:rFonts w:ascii="Times New Roman" w:eastAsia="Times New Roman" w:hAnsi="Times New Roman" w:cs="Times New Roman"/>
          <w:sz w:val="24"/>
          <w:szCs w:val="24"/>
          <w:lang w:eastAsia="ru-RU"/>
        </w:rPr>
        <w:t xml:space="preserve"> с целью непрерывного отслеживания уровня усвоения материала, выполнения работ и стимулирования обучающихся. Для реализации текущего контроля в процессе объяснения теоретического материала педагог обращается к воспитанникам с вопросами и короткими заданиями; в процессе выполнения практических работ педагог контролирует и оценивает выполненные этапы работы.</w:t>
      </w:r>
    </w:p>
    <w:p w:rsidR="00B831CF" w:rsidRPr="00B831CF" w:rsidRDefault="00B831CF" w:rsidP="00B831CF">
      <w:pPr>
        <w:spacing w:after="0" w:line="240" w:lineRule="auto"/>
        <w:ind w:firstLine="709"/>
        <w:jc w:val="both"/>
        <w:rPr>
          <w:rFonts w:ascii="Times New Roman" w:eastAsia="Times New Roman" w:hAnsi="Times New Roman" w:cs="Times New Roman"/>
          <w:b/>
          <w:sz w:val="24"/>
          <w:szCs w:val="24"/>
          <w:lang w:eastAsia="ru-RU"/>
        </w:rPr>
      </w:pPr>
      <w:r w:rsidRPr="00B831CF">
        <w:rPr>
          <w:rFonts w:ascii="Times New Roman" w:eastAsia="Times New Roman" w:hAnsi="Times New Roman" w:cs="Times New Roman"/>
          <w:b/>
          <w:sz w:val="24"/>
          <w:szCs w:val="24"/>
          <w:lang w:eastAsia="ru-RU"/>
        </w:rPr>
        <w:t>Итоговый</w:t>
      </w:r>
      <w:r w:rsidR="000059FD">
        <w:rPr>
          <w:rFonts w:ascii="Times New Roman" w:eastAsia="Times New Roman" w:hAnsi="Times New Roman" w:cs="Times New Roman"/>
          <w:b/>
          <w:sz w:val="24"/>
          <w:szCs w:val="24"/>
          <w:lang w:eastAsia="ru-RU"/>
        </w:rPr>
        <w:t xml:space="preserve"> </w:t>
      </w:r>
      <w:bookmarkStart w:id="0" w:name="_GoBack"/>
      <w:bookmarkEnd w:id="0"/>
      <w:r w:rsidRPr="00B831CF">
        <w:rPr>
          <w:rFonts w:ascii="Times New Roman" w:eastAsia="Times New Roman" w:hAnsi="Times New Roman" w:cs="Times New Roman"/>
          <w:b/>
          <w:sz w:val="24"/>
          <w:szCs w:val="24"/>
          <w:lang w:eastAsia="ru-RU"/>
        </w:rPr>
        <w:t>контроль:</w:t>
      </w:r>
    </w:p>
    <w:p w:rsidR="006158A2" w:rsidRDefault="00B831CF" w:rsidP="00D53A8D">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i/>
          <w:color w:val="000000"/>
          <w:sz w:val="24"/>
          <w:szCs w:val="24"/>
          <w:lang w:eastAsia="ru-RU"/>
        </w:rPr>
      </w:pPr>
      <w:r w:rsidRPr="00B831CF">
        <w:rPr>
          <w:rFonts w:ascii="Times New Roman" w:eastAsia="Times New Roman" w:hAnsi="Times New Roman" w:cs="Times New Roman"/>
          <w:sz w:val="24"/>
          <w:szCs w:val="24"/>
          <w:lang w:eastAsia="ru-RU"/>
        </w:rPr>
        <w:t>Диагностика уровня знаний и умений</w:t>
      </w:r>
      <w:r>
        <w:rPr>
          <w:rFonts w:ascii="Times New Roman" w:eastAsia="Times New Roman" w:hAnsi="Times New Roman" w:cs="Times New Roman"/>
          <w:sz w:val="24"/>
          <w:szCs w:val="24"/>
          <w:lang w:eastAsia="ru-RU"/>
        </w:rPr>
        <w:t>:</w:t>
      </w:r>
    </w:p>
    <w:p w:rsidR="00D53A8D" w:rsidRPr="00D53A8D" w:rsidRDefault="00D53A8D" w:rsidP="00D53A8D">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i/>
          <w:color w:val="000000"/>
          <w:sz w:val="24"/>
          <w:szCs w:val="24"/>
          <w:lang w:eastAsia="ru-RU"/>
        </w:rPr>
      </w:pPr>
      <w:r w:rsidRPr="00D53A8D">
        <w:rPr>
          <w:rFonts w:ascii="Times New Roman" w:eastAsia="Times New Roman" w:hAnsi="Times New Roman" w:cs="Times New Roman"/>
          <w:bCs/>
          <w:i/>
          <w:color w:val="000000"/>
          <w:sz w:val="24"/>
          <w:szCs w:val="24"/>
          <w:lang w:eastAsia="ru-RU"/>
        </w:rPr>
        <w:t>Критерии уровней развития детей</w:t>
      </w:r>
    </w:p>
    <w:p w:rsidR="00D53A8D" w:rsidRPr="00D53A8D" w:rsidRDefault="00D53A8D" w:rsidP="00D53A8D">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sidRPr="00D53A8D">
        <w:rPr>
          <w:rFonts w:ascii="Times New Roman" w:eastAsia="Times New Roman" w:hAnsi="Times New Roman" w:cs="Times New Roman"/>
          <w:b/>
          <w:bCs/>
          <w:color w:val="000000"/>
          <w:sz w:val="24"/>
          <w:szCs w:val="24"/>
          <w:lang w:eastAsia="ru-RU"/>
        </w:rPr>
        <w:t>Высокий</w:t>
      </w:r>
      <w:r w:rsidRPr="00D53A8D">
        <w:rPr>
          <w:rFonts w:ascii="Times New Roman" w:eastAsia="Times New Roman" w:hAnsi="Times New Roman" w:cs="Times New Roman"/>
          <w:bCs/>
          <w:color w:val="000000"/>
          <w:sz w:val="24"/>
          <w:szCs w:val="24"/>
          <w:lang w:eastAsia="ru-RU"/>
        </w:rPr>
        <w:t>: ребенок имеет представление о  «шахматном королевстве».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w:t>
      </w:r>
      <w:r>
        <w:rPr>
          <w:rFonts w:ascii="Times New Roman" w:eastAsia="Times New Roman" w:hAnsi="Times New Roman" w:cs="Times New Roman"/>
          <w:bCs/>
          <w:color w:val="000000"/>
          <w:sz w:val="24"/>
          <w:szCs w:val="24"/>
          <w:lang w:eastAsia="ru-RU"/>
        </w:rPr>
        <w:t xml:space="preserve">гическое мышление, воображение. </w:t>
      </w:r>
      <w:r w:rsidRPr="00D53A8D">
        <w:rPr>
          <w:rFonts w:ascii="Times New Roman" w:eastAsia="Times New Roman" w:hAnsi="Times New Roman" w:cs="Times New Roman"/>
          <w:bCs/>
          <w:color w:val="000000"/>
          <w:sz w:val="24"/>
          <w:szCs w:val="24"/>
          <w:lang w:eastAsia="ru-RU"/>
        </w:rPr>
        <w:t>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 ребенка развито логическое мышление.</w:t>
      </w:r>
    </w:p>
    <w:p w:rsidR="00D53A8D" w:rsidRPr="00D53A8D" w:rsidRDefault="00D53A8D" w:rsidP="00D53A8D">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sidRPr="00D53A8D">
        <w:rPr>
          <w:rFonts w:ascii="Times New Roman" w:eastAsia="Times New Roman" w:hAnsi="Times New Roman" w:cs="Times New Roman"/>
          <w:b/>
          <w:bCs/>
          <w:color w:val="000000"/>
          <w:sz w:val="24"/>
          <w:szCs w:val="24"/>
          <w:lang w:eastAsia="ru-RU"/>
        </w:rPr>
        <w:t>Средний: </w:t>
      </w:r>
      <w:r w:rsidRPr="00D53A8D">
        <w:rPr>
          <w:rFonts w:ascii="Times New Roman" w:eastAsia="Times New Roman" w:hAnsi="Times New Roman" w:cs="Times New Roman"/>
          <w:bCs/>
          <w:color w:val="000000"/>
          <w:sz w:val="24"/>
          <w:szCs w:val="24"/>
          <w:lang w:eastAsia="ru-RU"/>
        </w:rPr>
        <w:t>ребенок затрудняется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различных положениях.</w:t>
      </w:r>
    </w:p>
    <w:p w:rsidR="00AE73C2" w:rsidRDefault="00D53A8D" w:rsidP="005F50EA">
      <w:pPr>
        <w:widowControl w:val="0"/>
        <w:tabs>
          <w:tab w:val="left" w:pos="1560"/>
        </w:tabs>
        <w:autoSpaceDE w:val="0"/>
        <w:autoSpaceDN w:val="0"/>
        <w:adjustRightInd w:val="0"/>
        <w:spacing w:after="0" w:line="240" w:lineRule="auto"/>
        <w:jc w:val="both"/>
        <w:outlineLvl w:val="0"/>
        <w:rPr>
          <w:rFonts w:ascii="Times New Roman" w:eastAsia="Times New Roman" w:hAnsi="Times New Roman" w:cs="Times New Roman"/>
          <w:bCs/>
          <w:color w:val="000000"/>
          <w:sz w:val="24"/>
          <w:szCs w:val="24"/>
          <w:lang w:eastAsia="ru-RU"/>
        </w:rPr>
      </w:pPr>
      <w:r w:rsidRPr="00D53A8D">
        <w:rPr>
          <w:rFonts w:ascii="Times New Roman" w:eastAsia="Times New Roman" w:hAnsi="Times New Roman" w:cs="Times New Roman"/>
          <w:b/>
          <w:bCs/>
          <w:color w:val="000000"/>
          <w:sz w:val="24"/>
          <w:szCs w:val="24"/>
          <w:lang w:eastAsia="ru-RU"/>
        </w:rPr>
        <w:t>Низкий:</w:t>
      </w:r>
      <w:r w:rsidRPr="00D53A8D">
        <w:rPr>
          <w:rFonts w:ascii="Times New Roman" w:eastAsia="Times New Roman" w:hAnsi="Times New Roman" w:cs="Times New Roman"/>
          <w:bCs/>
          <w:color w:val="000000"/>
          <w:sz w:val="24"/>
          <w:szCs w:val="24"/>
          <w:lang w:eastAsia="ru-RU"/>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w:t>
      </w:r>
      <w:r w:rsidRPr="00D53A8D">
        <w:rPr>
          <w:rFonts w:ascii="Times New Roman" w:eastAsia="Times New Roman" w:hAnsi="Times New Roman" w:cs="Times New Roman"/>
          <w:bCs/>
          <w:color w:val="000000"/>
          <w:sz w:val="24"/>
          <w:szCs w:val="24"/>
          <w:lang w:eastAsia="ru-RU"/>
        </w:rPr>
        <w:lastRenderedPageBreak/>
        <w:t xml:space="preserve">фигуры. Не знает ходов шахматных фигур и их отличия. Не имеет понятие  «рокировка», «шах» и «мат». </w:t>
      </w:r>
    </w:p>
    <w:p w:rsidR="00B831CF" w:rsidRPr="00B831CF" w:rsidRDefault="00B831CF" w:rsidP="00B831CF">
      <w:pPr>
        <w:spacing w:after="0" w:line="240" w:lineRule="auto"/>
        <w:ind w:left="-2" w:firstLine="2"/>
        <w:jc w:val="both"/>
        <w:rPr>
          <w:rFonts w:ascii="Times New Roman" w:eastAsia="Times New Roman" w:hAnsi="Times New Roman" w:cs="Times New Roman"/>
          <w:b/>
          <w:sz w:val="24"/>
          <w:szCs w:val="28"/>
          <w:lang w:eastAsia="ru-RU"/>
        </w:rPr>
      </w:pPr>
      <w:r w:rsidRPr="00B831CF">
        <w:rPr>
          <w:rFonts w:ascii="Times New Roman" w:eastAsia="Times New Roman" w:hAnsi="Times New Roman" w:cs="Times New Roman"/>
          <w:b/>
          <w:sz w:val="24"/>
          <w:szCs w:val="28"/>
          <w:lang w:eastAsia="ru-RU"/>
        </w:rPr>
        <w:t>2.</w:t>
      </w:r>
      <w:r w:rsidRPr="00B831CF">
        <w:rPr>
          <w:rFonts w:ascii="Times New Roman" w:eastAsia="Times New Roman" w:hAnsi="Times New Roman" w:cs="Times New Roman"/>
          <w:b/>
          <w:sz w:val="24"/>
          <w:szCs w:val="28"/>
          <w:lang w:eastAsia="ru-RU"/>
        </w:rPr>
        <w:tab/>
        <w:t>Организационно-педагогические условия реализации программы</w:t>
      </w:r>
    </w:p>
    <w:p w:rsidR="00B831CF" w:rsidRPr="00B831CF" w:rsidRDefault="00B831CF" w:rsidP="00B831CF">
      <w:pPr>
        <w:spacing w:after="0" w:line="240" w:lineRule="auto"/>
        <w:ind w:firstLine="2"/>
        <w:jc w:val="both"/>
        <w:rPr>
          <w:rFonts w:ascii="Times New Roman" w:eastAsia="Times New Roman" w:hAnsi="Times New Roman" w:cs="Times New Roman"/>
          <w:b/>
          <w:sz w:val="24"/>
          <w:szCs w:val="24"/>
          <w:lang w:eastAsia="ru-RU"/>
        </w:rPr>
      </w:pPr>
      <w:r w:rsidRPr="00B831CF">
        <w:rPr>
          <w:rFonts w:ascii="Times New Roman" w:eastAsia="Times New Roman" w:hAnsi="Times New Roman" w:cs="Times New Roman"/>
          <w:b/>
          <w:sz w:val="24"/>
          <w:szCs w:val="24"/>
          <w:lang w:eastAsia="ru-RU"/>
        </w:rPr>
        <w:t>2.1. Учебный план</w:t>
      </w:r>
    </w:p>
    <w:p w:rsidR="00B831CF" w:rsidRPr="00B831CF" w:rsidRDefault="00B831CF" w:rsidP="00B831CF">
      <w:pPr>
        <w:spacing w:after="0" w:line="240" w:lineRule="auto"/>
        <w:ind w:firstLine="2"/>
        <w:jc w:val="both"/>
        <w:rPr>
          <w:rFonts w:ascii="Times New Roman" w:eastAsia="Times New Roman" w:hAnsi="Times New Roman" w:cs="Times New Roman"/>
          <w:sz w:val="24"/>
          <w:szCs w:val="24"/>
          <w:lang w:eastAsia="ru-RU"/>
        </w:rPr>
      </w:pPr>
      <w:r w:rsidRPr="00B831CF">
        <w:rPr>
          <w:rFonts w:ascii="Times New Roman" w:eastAsia="Times New Roman" w:hAnsi="Times New Roman" w:cs="Times New Roman"/>
          <w:sz w:val="24"/>
          <w:szCs w:val="24"/>
          <w:lang w:eastAsia="ru-RU"/>
        </w:rPr>
        <w:t>Программа «</w:t>
      </w:r>
      <w:r>
        <w:rPr>
          <w:rFonts w:ascii="Times New Roman" w:eastAsia="Times New Roman" w:hAnsi="Times New Roman" w:cs="Times New Roman"/>
          <w:sz w:val="24"/>
          <w:szCs w:val="24"/>
          <w:lang w:eastAsia="ru-RU"/>
        </w:rPr>
        <w:t>Юный шахматист</w:t>
      </w:r>
      <w:r w:rsidRPr="00B831CF">
        <w:rPr>
          <w:rFonts w:ascii="Times New Roman" w:eastAsia="Times New Roman" w:hAnsi="Times New Roman" w:cs="Times New Roman"/>
          <w:sz w:val="24"/>
          <w:szCs w:val="24"/>
          <w:lang w:eastAsia="ru-RU"/>
        </w:rPr>
        <w:t xml:space="preserve">» реализуется с 1 октября по 30 апреля, 1 раз в неделю (во 2-й половине дня). </w:t>
      </w:r>
    </w:p>
    <w:p w:rsidR="00B831CF" w:rsidRPr="00B831CF" w:rsidRDefault="00B831CF" w:rsidP="00B831CF">
      <w:pPr>
        <w:spacing w:after="0" w:line="240" w:lineRule="auto"/>
        <w:ind w:firstLine="2"/>
        <w:jc w:val="both"/>
        <w:rPr>
          <w:rFonts w:ascii="Times New Roman" w:eastAsia="Times New Roman" w:hAnsi="Times New Roman" w:cs="Times New Roman"/>
          <w:sz w:val="24"/>
          <w:szCs w:val="24"/>
          <w:lang w:eastAsia="ru-RU"/>
        </w:rPr>
      </w:pPr>
    </w:p>
    <w:p w:rsidR="00B831CF" w:rsidRPr="00B831CF" w:rsidRDefault="00B831CF" w:rsidP="00B831CF">
      <w:pPr>
        <w:spacing w:after="0" w:line="240" w:lineRule="auto"/>
        <w:ind w:firstLine="2"/>
        <w:jc w:val="both"/>
        <w:rPr>
          <w:rFonts w:ascii="Times New Roman" w:eastAsia="Times New Roman" w:hAnsi="Times New Roman" w:cs="Times New Roman"/>
          <w:b/>
          <w:sz w:val="24"/>
          <w:szCs w:val="24"/>
          <w:lang w:eastAsia="ru-RU"/>
        </w:rPr>
      </w:pPr>
      <w:r w:rsidRPr="00B831CF">
        <w:rPr>
          <w:rFonts w:ascii="Times New Roman" w:eastAsia="Times New Roman" w:hAnsi="Times New Roman" w:cs="Times New Roman"/>
          <w:b/>
          <w:sz w:val="24"/>
          <w:szCs w:val="24"/>
          <w:lang w:eastAsia="ru-RU"/>
        </w:rPr>
        <w:t>2.2. Тематическое планирование</w:t>
      </w:r>
    </w:p>
    <w:p w:rsidR="00B831CF" w:rsidRPr="00B831CF" w:rsidRDefault="00B831CF" w:rsidP="00B831CF">
      <w:pPr>
        <w:spacing w:after="0" w:line="240" w:lineRule="auto"/>
        <w:ind w:firstLine="2"/>
        <w:jc w:val="both"/>
        <w:rPr>
          <w:rFonts w:ascii="Times New Roman" w:eastAsia="Times New Roman" w:hAnsi="Times New Roman" w:cs="Times New Roman"/>
          <w:b/>
          <w:sz w:val="24"/>
          <w:szCs w:val="24"/>
          <w:lang w:eastAsia="ru-RU"/>
        </w:rPr>
      </w:pPr>
    </w:p>
    <w:p w:rsidR="00873C0A" w:rsidRPr="00C41930" w:rsidRDefault="00873C0A" w:rsidP="00C41930">
      <w:pPr>
        <w:widowControl w:val="0"/>
        <w:tabs>
          <w:tab w:val="left" w:pos="426"/>
        </w:tabs>
        <w:autoSpaceDE w:val="0"/>
        <w:autoSpaceDN w:val="0"/>
        <w:adjustRightInd w:val="0"/>
        <w:spacing w:after="0" w:line="240" w:lineRule="auto"/>
        <w:ind w:left="284"/>
        <w:contextualSpacing/>
        <w:jc w:val="center"/>
        <w:rPr>
          <w:rFonts w:ascii="Times New Roman" w:eastAsia="Calibri" w:hAnsi="Times New Roman" w:cs="Times New Roman"/>
          <w:b/>
          <w:sz w:val="24"/>
          <w:szCs w:val="24"/>
        </w:rPr>
      </w:pPr>
      <w:r w:rsidRPr="00C41930">
        <w:rPr>
          <w:rFonts w:ascii="Times New Roman" w:eastAsia="Times New Roman" w:hAnsi="Times New Roman" w:cs="Times New Roman"/>
          <w:b/>
          <w:bCs/>
          <w:sz w:val="24"/>
          <w:szCs w:val="24"/>
          <w:lang w:eastAsia="ru-RU"/>
        </w:rPr>
        <w:t>Календарно-тематическое планирование</w:t>
      </w:r>
      <w:r w:rsidR="0084256A" w:rsidRPr="00C41930">
        <w:rPr>
          <w:rFonts w:ascii="Times New Roman" w:eastAsia="Times New Roman" w:hAnsi="Times New Roman" w:cs="Times New Roman"/>
          <w:b/>
          <w:bCs/>
          <w:sz w:val="24"/>
          <w:szCs w:val="24"/>
          <w:lang w:eastAsia="ru-RU"/>
        </w:rPr>
        <w:t xml:space="preserve"> для детей 5-6 лет</w:t>
      </w:r>
    </w:p>
    <w:p w:rsidR="00873C0A" w:rsidRPr="00C41930" w:rsidRDefault="00873C0A" w:rsidP="00C41930">
      <w:pPr>
        <w:spacing w:after="0" w:line="240" w:lineRule="auto"/>
        <w:ind w:firstLine="851"/>
        <w:jc w:val="both"/>
        <w:rPr>
          <w:rFonts w:ascii="Times New Roman" w:hAnsi="Times New Roman" w:cs="Times New Roman"/>
          <w:b/>
          <w:color w:val="000000"/>
          <w:sz w:val="24"/>
          <w:szCs w:val="24"/>
          <w:shd w:val="clear" w:color="auto" w:fill="FFFFFF"/>
        </w:rPr>
      </w:pPr>
    </w:p>
    <w:p w:rsidR="00873C0A" w:rsidRPr="00C41930" w:rsidRDefault="00873C0A" w:rsidP="00C41930">
      <w:pPr>
        <w:spacing w:after="0" w:line="240" w:lineRule="auto"/>
        <w:ind w:firstLine="851"/>
        <w:jc w:val="both"/>
        <w:rPr>
          <w:rFonts w:ascii="Times New Roman" w:hAnsi="Times New Roman" w:cs="Times New Roman"/>
          <w:color w:val="000000"/>
          <w:sz w:val="24"/>
          <w:szCs w:val="24"/>
          <w:shd w:val="clear" w:color="auto" w:fill="FFFFFF"/>
        </w:rPr>
      </w:pPr>
    </w:p>
    <w:tbl>
      <w:tblPr>
        <w:tblStyle w:val="a5"/>
        <w:tblW w:w="9776" w:type="dxa"/>
        <w:tblLook w:val="04A0" w:firstRow="1" w:lastRow="0" w:firstColumn="1" w:lastColumn="0" w:noHBand="0" w:noVBand="1"/>
      </w:tblPr>
      <w:tblGrid>
        <w:gridCol w:w="535"/>
        <w:gridCol w:w="1868"/>
        <w:gridCol w:w="5956"/>
        <w:gridCol w:w="1417"/>
      </w:tblGrid>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 xml:space="preserve">№ </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Тема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Содержание</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Количество занятий</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Шахматная доска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2</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Шахматная доска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 xml:space="preserve">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w:t>
            </w:r>
            <w:proofErr w:type="spellStart"/>
            <w:r w:rsidRPr="00C41930">
              <w:rPr>
                <w:rFonts w:ascii="Times New Roman" w:hAnsi="Times New Roman" w:cs="Times New Roman"/>
                <w:sz w:val="24"/>
                <w:szCs w:val="24"/>
              </w:rPr>
              <w:t>и.г.сухина</w:t>
            </w:r>
            <w:proofErr w:type="spellEnd"/>
            <w:r w:rsidRPr="00C41930">
              <w:rPr>
                <w:rFonts w:ascii="Times New Roman" w:hAnsi="Times New Roman" w:cs="Times New Roman"/>
                <w:sz w:val="24"/>
                <w:szCs w:val="24"/>
              </w:rPr>
              <w:t xml:space="preserve"> "приключения в шахматной стране" (м.: педагогика,</w:t>
            </w:r>
            <w:r w:rsidRPr="00C41930">
              <w:rPr>
                <w:rFonts w:ascii="Times New Roman" w:hAnsi="Times New Roman" w:cs="Times New Roman"/>
                <w:noProof/>
                <w:sz w:val="24"/>
                <w:szCs w:val="24"/>
              </w:rPr>
              <w:t xml:space="preserve"> 1991. –</w:t>
            </w:r>
            <w:r w:rsidRPr="00C41930">
              <w:rPr>
                <w:rFonts w:ascii="Times New Roman" w:hAnsi="Times New Roman" w:cs="Times New Roman"/>
                <w:sz w:val="24"/>
                <w:szCs w:val="24"/>
              </w:rPr>
              <w:t xml:space="preserve"> с.</w:t>
            </w:r>
            <w:r w:rsidRPr="00C41930">
              <w:rPr>
                <w:rFonts w:ascii="Times New Roman" w:hAnsi="Times New Roman" w:cs="Times New Roman"/>
                <w:noProof/>
                <w:sz w:val="24"/>
                <w:szCs w:val="24"/>
              </w:rPr>
              <w:t xml:space="preserve"> 132–135)</w:t>
            </w:r>
            <w:r w:rsidRPr="00C41930">
              <w:rPr>
                <w:rFonts w:ascii="Times New Roman" w:hAnsi="Times New Roman" w:cs="Times New Roman"/>
                <w:sz w:val="24"/>
                <w:szCs w:val="24"/>
              </w:rPr>
              <w:t xml:space="preserve"> или дидактической сказки "лена, </w:t>
            </w:r>
            <w:proofErr w:type="spellStart"/>
            <w:r w:rsidRPr="00C41930">
              <w:rPr>
                <w:rFonts w:ascii="Times New Roman" w:hAnsi="Times New Roman" w:cs="Times New Roman"/>
                <w:sz w:val="24"/>
                <w:szCs w:val="24"/>
              </w:rPr>
              <w:t>оля</w:t>
            </w:r>
            <w:proofErr w:type="spellEnd"/>
            <w:r w:rsidRPr="00C41930">
              <w:rPr>
                <w:rFonts w:ascii="Times New Roman" w:hAnsi="Times New Roman" w:cs="Times New Roman"/>
                <w:sz w:val="24"/>
                <w:szCs w:val="24"/>
              </w:rPr>
              <w:t xml:space="preserve"> и баба яга" (читается и инсценируется фрагмент сказки; с.</w:t>
            </w:r>
            <w:r w:rsidRPr="00C41930">
              <w:rPr>
                <w:rFonts w:ascii="Times New Roman" w:hAnsi="Times New Roman" w:cs="Times New Roman"/>
                <w:noProof/>
                <w:sz w:val="24"/>
                <w:szCs w:val="24"/>
              </w:rPr>
              <w:t xml:space="preserve"> 3–14).</w:t>
            </w:r>
            <w:r w:rsidRPr="00C41930">
              <w:rPr>
                <w:rFonts w:ascii="Times New Roman" w:hAnsi="Times New Roman" w:cs="Times New Roman"/>
                <w:sz w:val="24"/>
                <w:szCs w:val="24"/>
              </w:rPr>
              <w:t xml:space="preserve"> Дидактическое задание "диагональ".</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3</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Шахматные фигуры</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C41930">
              <w:rPr>
                <w:rFonts w:ascii="Times New Roman" w:hAnsi="Times New Roman" w:cs="Times New Roman"/>
                <w:sz w:val="24"/>
                <w:szCs w:val="24"/>
              </w:rPr>
              <w:t>угадайка</w:t>
            </w:r>
            <w:proofErr w:type="spellEnd"/>
            <w:r w:rsidRPr="00C41930">
              <w:rPr>
                <w:rFonts w:ascii="Times New Roman" w:hAnsi="Times New Roman" w:cs="Times New Roman"/>
                <w:sz w:val="24"/>
                <w:szCs w:val="24"/>
              </w:rPr>
              <w:t>", "секретная фигура", "угадай", "что общего?", "большая и маленькая".</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4</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Начальное положение</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5</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Ладья</w:t>
            </w:r>
          </w:p>
          <w:p w:rsidR="00873C0A" w:rsidRPr="00C41930" w:rsidRDefault="00873C0A" w:rsidP="00C41930">
            <w:pPr>
              <w:jc w:val="both"/>
              <w:rPr>
                <w:rFonts w:ascii="Times New Roman" w:hAnsi="Times New Roman" w:cs="Times New Roman"/>
                <w:sz w:val="24"/>
                <w:szCs w:val="24"/>
              </w:rPr>
            </w:pPr>
          </w:p>
          <w:p w:rsidR="00873C0A" w:rsidRPr="00C41930" w:rsidRDefault="00873C0A" w:rsidP="00C41930">
            <w:pPr>
              <w:rPr>
                <w:rFonts w:ascii="Times New Roman" w:hAnsi="Times New Roman" w:cs="Times New Roman"/>
                <w:sz w:val="24"/>
                <w:szCs w:val="24"/>
              </w:rPr>
            </w:pP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 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2.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6</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Слон</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 xml:space="preserve">1. Место слона в начальном положении. Ход слона, </w:t>
            </w:r>
            <w:r w:rsidRPr="00C41930">
              <w:rPr>
                <w:rFonts w:ascii="Times New Roman" w:hAnsi="Times New Roman" w:cs="Times New Roman"/>
                <w:sz w:val="24"/>
                <w:szCs w:val="24"/>
              </w:rPr>
              <w:lastRenderedPageBreak/>
              <w:t xml:space="preserve">взятие. </w:t>
            </w:r>
            <w:proofErr w:type="spellStart"/>
            <w:r w:rsidRPr="00C41930">
              <w:rPr>
                <w:rFonts w:ascii="Times New Roman" w:hAnsi="Times New Roman" w:cs="Times New Roman"/>
                <w:sz w:val="24"/>
                <w:szCs w:val="24"/>
              </w:rPr>
              <w:t>Белопольные</w:t>
            </w:r>
            <w:proofErr w:type="spellEnd"/>
            <w:r w:rsidRPr="00C41930">
              <w:rPr>
                <w:rFonts w:ascii="Times New Roman" w:hAnsi="Times New Roman" w:cs="Times New Roman"/>
                <w:sz w:val="24"/>
                <w:szCs w:val="24"/>
              </w:rPr>
              <w:t xml:space="preserve"> и </w:t>
            </w:r>
            <w:proofErr w:type="spellStart"/>
            <w:r w:rsidRPr="00C41930">
              <w:rPr>
                <w:rFonts w:ascii="Times New Roman" w:hAnsi="Times New Roman" w:cs="Times New Roman"/>
                <w:sz w:val="24"/>
                <w:szCs w:val="24"/>
              </w:rPr>
              <w:t>чернопольные</w:t>
            </w:r>
            <w:proofErr w:type="spellEnd"/>
            <w:r w:rsidRPr="00C41930">
              <w:rPr>
                <w:rFonts w:ascii="Times New Roman" w:hAnsi="Times New Roman" w:cs="Times New Roman"/>
                <w:sz w:val="24"/>
                <w:szCs w:val="24"/>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2</w:t>
            </w:r>
            <w:r w:rsidRPr="00C41930">
              <w:rPr>
                <w:rFonts w:ascii="Times New Roman" w:hAnsi="Times New Roman" w:cs="Times New Roman"/>
                <w:sz w:val="24"/>
                <w:szCs w:val="24"/>
              </w:rPr>
              <w:t>.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lastRenderedPageBreak/>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lastRenderedPageBreak/>
              <w:t>7</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Ладья против слона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8</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Ферзь</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1. Место ферзя в начальном положении. Ход ферзя, взятие. Ферзь</w:t>
            </w:r>
            <w:r w:rsidRPr="00C41930">
              <w:rPr>
                <w:rFonts w:ascii="Times New Roman" w:hAnsi="Times New Roman" w:cs="Times New Roman"/>
                <w:noProof/>
                <w:sz w:val="24"/>
                <w:szCs w:val="24"/>
              </w:rPr>
              <w:t xml:space="preserve"> –</w:t>
            </w:r>
            <w:r w:rsidRPr="00C41930">
              <w:rPr>
                <w:rFonts w:ascii="Times New Roman" w:hAnsi="Times New Roman" w:cs="Times New Roman"/>
                <w:sz w:val="24"/>
                <w:szCs w:val="24"/>
              </w:rPr>
              <w:t xml:space="preserve">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 xml:space="preserve">2. </w:t>
            </w:r>
            <w:r w:rsidRPr="00C41930">
              <w:rPr>
                <w:rFonts w:ascii="Times New Roman" w:hAnsi="Times New Roman" w:cs="Times New Roman"/>
                <w:sz w:val="24"/>
                <w:szCs w:val="24"/>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9</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Ферзь против ладьи и слона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10</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Конь</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1. Место коня в начальном положении. Ход коня, взятие. Конь</w:t>
            </w:r>
            <w:r w:rsidRPr="00C41930">
              <w:rPr>
                <w:rFonts w:ascii="Times New Roman" w:hAnsi="Times New Roman" w:cs="Times New Roman"/>
                <w:noProof/>
                <w:sz w:val="24"/>
                <w:szCs w:val="24"/>
              </w:rPr>
              <w:t xml:space="preserve"> –</w:t>
            </w:r>
            <w:r w:rsidRPr="00C41930">
              <w:rPr>
                <w:rFonts w:ascii="Times New Roman" w:hAnsi="Times New Roman" w:cs="Times New Roman"/>
                <w:sz w:val="24"/>
                <w:szCs w:val="24"/>
              </w:rPr>
              <w:t xml:space="preserve"> легкая фигура. Дидактические задания "лабиринт", "перехитри часовых", "один в поле воин", "кратчайший путь".</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 xml:space="preserve">2. </w:t>
            </w:r>
            <w:r w:rsidRPr="00C41930">
              <w:rPr>
                <w:rFonts w:ascii="Times New Roman" w:hAnsi="Times New Roman" w:cs="Times New Roman"/>
                <w:sz w:val="24"/>
                <w:szCs w:val="24"/>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11</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Конь против ферзя, ладьи, слона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Дидактические задания "перехитри часовых", "сними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часовых", "атака неприятельской фигуры", "двойной удар", "взятие", "защита", "выиграй</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12</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Пешка</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 xml:space="preserve">1. Место пешки в начальном положении. Ладейная, коневая, слоновая, ферзевая, королевская пешка. Ход </w:t>
            </w:r>
            <w:r w:rsidRPr="00C41930">
              <w:rPr>
                <w:rFonts w:ascii="Times New Roman" w:hAnsi="Times New Roman" w:cs="Times New Roman"/>
                <w:sz w:val="24"/>
                <w:szCs w:val="24"/>
              </w:rPr>
              <w:lastRenderedPageBreak/>
              <w:t>пешки, взятие. Взятие на проходе. Превращение пешки. Дидактические задания "лабиринт", "один в поле воин".</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 xml:space="preserve">2. </w:t>
            </w:r>
            <w:r w:rsidRPr="00C41930">
              <w:rPr>
                <w:rFonts w:ascii="Times New Roman" w:hAnsi="Times New Roman" w:cs="Times New Roman"/>
                <w:sz w:val="24"/>
                <w:szCs w:val="24"/>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C41930">
              <w:rPr>
                <w:rFonts w:ascii="Times New Roman" w:hAnsi="Times New Roman" w:cs="Times New Roman"/>
                <w:sz w:val="24"/>
                <w:szCs w:val="24"/>
              </w:rPr>
              <w:t>многопешечные</w:t>
            </w:r>
            <w:proofErr w:type="spellEnd"/>
            <w:r w:rsidRPr="00C41930">
              <w:rPr>
                <w:rFonts w:ascii="Times New Roman" w:hAnsi="Times New Roman" w:cs="Times New Roman"/>
                <w:sz w:val="24"/>
                <w:szCs w:val="24"/>
              </w:rPr>
              <w:t xml:space="preserve"> положения),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lastRenderedPageBreak/>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lastRenderedPageBreak/>
              <w:t>13</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Пешка против ферзя, ладьи, коня, слона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14</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Король</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 xml:space="preserve">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w:t>
            </w:r>
            <w:proofErr w:type="spellStart"/>
            <w:r w:rsidRPr="00C41930">
              <w:rPr>
                <w:rFonts w:ascii="Times New Roman" w:hAnsi="Times New Roman" w:cs="Times New Roman"/>
                <w:sz w:val="24"/>
                <w:szCs w:val="24"/>
              </w:rPr>
              <w:t>оля</w:t>
            </w:r>
            <w:proofErr w:type="spellEnd"/>
            <w:r w:rsidRPr="00C41930">
              <w:rPr>
                <w:rFonts w:ascii="Times New Roman" w:hAnsi="Times New Roman" w:cs="Times New Roman"/>
                <w:sz w:val="24"/>
                <w:szCs w:val="24"/>
              </w:rPr>
              <w:t xml:space="preserve"> и баба яга".</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15</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Король против других фигур</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16</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 xml:space="preserve">Шах. </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1. Шах ферзем, ладьей, слоном, конем, пешкой. Защита от шаха. Дидактические задания "шах или не шах", "дай шах", "пять шахов", "защита от шаха".</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 xml:space="preserve">2. </w:t>
            </w:r>
            <w:r w:rsidRPr="00C41930">
              <w:rPr>
                <w:rFonts w:ascii="Times New Roman" w:hAnsi="Times New Roman" w:cs="Times New Roman"/>
                <w:sz w:val="24"/>
                <w:szCs w:val="24"/>
              </w:rPr>
              <w:t>Открытый шах. Двойной шах. Дидактические задания "дай открытый шах", "дай двойной шах". Дидактическая игра "первый шах".</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17</w:t>
            </w:r>
          </w:p>
        </w:tc>
        <w:tc>
          <w:tcPr>
            <w:tcW w:w="1868" w:type="dxa"/>
          </w:tcPr>
          <w:p w:rsidR="00873C0A" w:rsidRPr="00B831CF" w:rsidRDefault="00B831CF" w:rsidP="00C41930">
            <w:pPr>
              <w:jc w:val="both"/>
              <w:rPr>
                <w:rFonts w:ascii="Times New Roman" w:hAnsi="Times New Roman" w:cs="Times New Roman"/>
                <w:sz w:val="24"/>
                <w:szCs w:val="24"/>
              </w:rPr>
            </w:pPr>
            <w:r>
              <w:rPr>
                <w:rFonts w:ascii="Times New Roman" w:hAnsi="Times New Roman" w:cs="Times New Roman"/>
                <w:sz w:val="24"/>
                <w:szCs w:val="24"/>
                <w:lang w:val="en-US"/>
              </w:rPr>
              <w:t>Ma</w:t>
            </w:r>
            <w:r>
              <w:rPr>
                <w:rFonts w:ascii="Times New Roman" w:hAnsi="Times New Roman" w:cs="Times New Roman"/>
                <w:sz w:val="24"/>
                <w:szCs w:val="24"/>
              </w:rPr>
              <w:t>т</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1. Цель игры. Мат ферзем, ладьей, слоном, конем, пешкой. Дидактическое задание "мат или не мат".</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noProof/>
                <w:sz w:val="24"/>
                <w:szCs w:val="24"/>
              </w:rPr>
              <w:t xml:space="preserve">2. </w:t>
            </w:r>
            <w:r w:rsidRPr="00C41930">
              <w:rPr>
                <w:rFonts w:ascii="Times New Roman" w:hAnsi="Times New Roman" w:cs="Times New Roman"/>
                <w:sz w:val="24"/>
                <w:szCs w:val="24"/>
              </w:rPr>
              <w:t>Мат в один ход. Мат в один ход ферзем, ладьей, слоном, конем, пешкой (простые примеры). Дидактическое задание "мат в один ход".</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3. Мат в один ход: сложные примеры с большим числом шахматных фигур. Дидактическое задание "дай мат в один ход".</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18</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Ничья, пат</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Отличие пата от мата. Варианты ничьей. Примеры на пат. Дидактическое задание "пат или не пат".</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19</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Рокировка</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Длинная и короткая рокировка. Правила рокировки. Дидактическое задание "рокировка".</w:t>
            </w:r>
          </w:p>
        </w:tc>
        <w:tc>
          <w:tcPr>
            <w:tcW w:w="1417"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1</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20</w:t>
            </w:r>
          </w:p>
        </w:tc>
        <w:tc>
          <w:tcPr>
            <w:tcW w:w="1868"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Шахматная партия</w:t>
            </w:r>
          </w:p>
        </w:tc>
        <w:tc>
          <w:tcPr>
            <w:tcW w:w="5956" w:type="dxa"/>
          </w:tcPr>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t>1. Игра всеми фигурами из начального положения (без пояснений о том, как лучше начинать шахматную партию). Дидактическая игра "два хода", шахматная партия. Самые общие рекомендации о принципах разыгрывания дебюта. Игра всеми фигурами из начального положения.</w:t>
            </w:r>
          </w:p>
          <w:p w:rsidR="00873C0A" w:rsidRPr="00C41930" w:rsidRDefault="00C41930" w:rsidP="00C41930">
            <w:pPr>
              <w:jc w:val="both"/>
              <w:rPr>
                <w:rFonts w:ascii="Times New Roman" w:hAnsi="Times New Roman" w:cs="Times New Roman"/>
                <w:sz w:val="24"/>
                <w:szCs w:val="24"/>
              </w:rPr>
            </w:pPr>
            <w:r w:rsidRPr="00C41930">
              <w:rPr>
                <w:rFonts w:ascii="Times New Roman" w:hAnsi="Times New Roman" w:cs="Times New Roman"/>
                <w:sz w:val="24"/>
                <w:szCs w:val="24"/>
              </w:rPr>
              <w:lastRenderedPageBreak/>
              <w:t xml:space="preserve">2. Демонстрация коротких партий. Игра всеми фигурами из начального положения. </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lastRenderedPageBreak/>
              <w:t>2</w:t>
            </w:r>
          </w:p>
        </w:tc>
      </w:tr>
      <w:tr w:rsidR="00873C0A" w:rsidRPr="00C41930" w:rsidTr="0084256A">
        <w:tc>
          <w:tcPr>
            <w:tcW w:w="535"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lastRenderedPageBreak/>
              <w:t>21</w:t>
            </w:r>
          </w:p>
        </w:tc>
        <w:tc>
          <w:tcPr>
            <w:tcW w:w="1868"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Повторение</w:t>
            </w:r>
          </w:p>
        </w:tc>
        <w:tc>
          <w:tcPr>
            <w:tcW w:w="5956" w:type="dxa"/>
          </w:tcPr>
          <w:p w:rsidR="00873C0A" w:rsidRPr="00C41930" w:rsidRDefault="00C41930" w:rsidP="00C41930">
            <w:pPr>
              <w:rPr>
                <w:rFonts w:ascii="Times New Roman" w:hAnsi="Times New Roman" w:cs="Times New Roman"/>
                <w:sz w:val="24"/>
                <w:szCs w:val="24"/>
              </w:rPr>
            </w:pPr>
            <w:r w:rsidRPr="00C41930">
              <w:rPr>
                <w:rFonts w:ascii="Times New Roman" w:hAnsi="Times New Roman" w:cs="Times New Roman"/>
                <w:sz w:val="24"/>
                <w:szCs w:val="24"/>
              </w:rPr>
              <w:t>Повторение программного материала.</w:t>
            </w:r>
          </w:p>
        </w:tc>
        <w:tc>
          <w:tcPr>
            <w:tcW w:w="1417" w:type="dxa"/>
          </w:tcPr>
          <w:p w:rsidR="00873C0A" w:rsidRPr="00C41930" w:rsidRDefault="00B831CF" w:rsidP="00C41930">
            <w:pPr>
              <w:rPr>
                <w:rFonts w:ascii="Times New Roman" w:hAnsi="Times New Roman" w:cs="Times New Roman"/>
                <w:sz w:val="24"/>
                <w:szCs w:val="24"/>
              </w:rPr>
            </w:pPr>
            <w:r>
              <w:rPr>
                <w:rFonts w:ascii="Times New Roman" w:hAnsi="Times New Roman" w:cs="Times New Roman"/>
                <w:sz w:val="24"/>
                <w:szCs w:val="24"/>
              </w:rPr>
              <w:t>1</w:t>
            </w:r>
          </w:p>
        </w:tc>
      </w:tr>
    </w:tbl>
    <w:p w:rsidR="00873C0A" w:rsidRPr="00C41930" w:rsidRDefault="00873C0A" w:rsidP="0084256A">
      <w:pPr>
        <w:spacing w:after="0" w:line="276" w:lineRule="auto"/>
        <w:jc w:val="center"/>
        <w:rPr>
          <w:rFonts w:ascii="Times New Roman" w:hAnsi="Times New Roman" w:cs="Times New Roman"/>
          <w:b/>
          <w:sz w:val="24"/>
          <w:szCs w:val="24"/>
        </w:rPr>
      </w:pPr>
    </w:p>
    <w:p w:rsidR="00873C0A" w:rsidRDefault="00C41930" w:rsidP="0084256A">
      <w:pPr>
        <w:widowControl w:val="0"/>
        <w:autoSpaceDE w:val="0"/>
        <w:autoSpaceDN w:val="0"/>
        <w:adjustRightInd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Календарно-</w:t>
      </w:r>
      <w:r w:rsidR="0084256A" w:rsidRPr="0084256A">
        <w:rPr>
          <w:rFonts w:ascii="Times New Roman" w:eastAsia="Calibri" w:hAnsi="Times New Roman" w:cs="Times New Roman"/>
          <w:b/>
          <w:sz w:val="24"/>
          <w:szCs w:val="24"/>
        </w:rPr>
        <w:t>Тематическое планирование для детей 6-7 лет</w:t>
      </w:r>
    </w:p>
    <w:tbl>
      <w:tblPr>
        <w:tblStyle w:val="a5"/>
        <w:tblW w:w="0" w:type="auto"/>
        <w:tblLook w:val="04A0" w:firstRow="1" w:lastRow="0" w:firstColumn="1" w:lastColumn="0" w:noHBand="0" w:noVBand="1"/>
      </w:tblPr>
      <w:tblGrid>
        <w:gridCol w:w="688"/>
        <w:gridCol w:w="1830"/>
        <w:gridCol w:w="5636"/>
        <w:gridCol w:w="1417"/>
      </w:tblGrid>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Тема</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w:t>
            </w:r>
          </w:p>
        </w:tc>
        <w:tc>
          <w:tcPr>
            <w:tcW w:w="1417"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Количество занятий</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Шахматная доска. Диагонали. Центр доски.</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Количество полей в диагонали. Большая белая и большая черная диагонали. Короткие диагонали.</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2</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Шахматная доска. Проспекты, улицы, переулки шахматной доски.</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 «Да и нет». Горизонтальная линия. Количество горизонталей на доске. Вертикальная линия. Количество вертикалей на доске.</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3</w:t>
            </w:r>
          </w:p>
        </w:tc>
        <w:tc>
          <w:tcPr>
            <w:tcW w:w="1830" w:type="dxa"/>
          </w:tcPr>
          <w:p w:rsidR="00C41930" w:rsidRPr="003A3943" w:rsidRDefault="00C41930" w:rsidP="003A3943">
            <w:pPr>
              <w:spacing w:before="100" w:beforeAutospacing="1" w:after="100" w:afterAutospacing="1"/>
              <w:jc w:val="both"/>
              <w:rPr>
                <w:rFonts w:ascii="Times New Roman" w:eastAsia="Times New Roman" w:hAnsi="Times New Roman" w:cs="Times New Roman"/>
                <w:sz w:val="24"/>
                <w:szCs w:val="24"/>
                <w:lang w:eastAsia="ru-RU"/>
              </w:rPr>
            </w:pPr>
            <w:r w:rsidRPr="003A3943">
              <w:rPr>
                <w:rFonts w:ascii="Times New Roman" w:eastAsia="Times New Roman" w:hAnsi="Times New Roman" w:cs="Times New Roman"/>
                <w:bCs/>
                <w:sz w:val="24"/>
                <w:szCs w:val="24"/>
                <w:lang w:eastAsia="ru-RU"/>
              </w:rPr>
              <w:t>Знакомство с шахматными фигурами: Начальное положение ладьи, коня и слона.</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Начальное положение. Знакомство с шахматными фигурами: белые и черные. Ладья, слон, ферзь, конь, пешка, король. Дидактические задания и игры «Волшебный мешочек», «</w:t>
            </w:r>
            <w:proofErr w:type="spellStart"/>
            <w:r w:rsidRPr="003A3943">
              <w:rPr>
                <w:rFonts w:ascii="Times New Roman" w:hAnsi="Times New Roman" w:cs="Times New Roman"/>
                <w:sz w:val="24"/>
                <w:szCs w:val="24"/>
              </w:rPr>
              <w:t>Угадайка</w:t>
            </w:r>
            <w:proofErr w:type="spellEnd"/>
            <w:r w:rsidRPr="003A3943">
              <w:rPr>
                <w:rFonts w:ascii="Times New Roman" w:hAnsi="Times New Roman" w:cs="Times New Roman"/>
                <w:sz w:val="24"/>
                <w:szCs w:val="24"/>
              </w:rPr>
              <w:t>», «Секретная фигура», «Угадай», «Что общего?», «Большая и маленькая».</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4</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Позиции фигур</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Различные ходы. Дидактическая игра «Кто быстрее расставит фигуры». Решение комбинаций на фрагменте доски.</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5</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Два слона против ладьи</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"Захват контрольного поля", "Защита контрольного поля", "Игра на уничтожение</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6</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«Ферзь – тяжелая фигура»</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«Игра на уничтожение (ферзь против ферзя)</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7</w:t>
            </w:r>
          </w:p>
        </w:tc>
        <w:tc>
          <w:tcPr>
            <w:tcW w:w="1830" w:type="dxa"/>
          </w:tcPr>
          <w:p w:rsidR="00C41930" w:rsidRPr="003A3943" w:rsidRDefault="00C41930" w:rsidP="003A3943">
            <w:pPr>
              <w:spacing w:before="100" w:beforeAutospacing="1" w:after="100" w:afterAutospacing="1"/>
              <w:jc w:val="both"/>
              <w:rPr>
                <w:rFonts w:ascii="Times New Roman" w:eastAsia="Times New Roman" w:hAnsi="Times New Roman" w:cs="Times New Roman"/>
                <w:sz w:val="24"/>
                <w:szCs w:val="24"/>
                <w:lang w:eastAsia="ru-RU"/>
              </w:rPr>
            </w:pPr>
            <w:r w:rsidRPr="003A3943">
              <w:rPr>
                <w:rFonts w:ascii="Times New Roman" w:eastAsia="Times New Roman" w:hAnsi="Times New Roman" w:cs="Times New Roman"/>
                <w:sz w:val="24"/>
                <w:szCs w:val="24"/>
                <w:lang w:eastAsia="ru-RU"/>
              </w:rPr>
              <w:t>Викторина</w:t>
            </w:r>
            <w:r w:rsidRPr="003A3943">
              <w:rPr>
                <w:rFonts w:ascii="Times New Roman" w:eastAsia="Times New Roman" w:hAnsi="Times New Roman" w:cs="Times New Roman"/>
                <w:bCs/>
                <w:sz w:val="24"/>
                <w:szCs w:val="24"/>
                <w:lang w:eastAsia="ru-RU"/>
              </w:rPr>
              <w:t xml:space="preserve"> «Шахматное королевство»</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Опрос по пройденному материалу.</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8</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Новогодний шахматный турнир по решению шахматных задач.</w:t>
            </w:r>
          </w:p>
        </w:tc>
        <w:tc>
          <w:tcPr>
            <w:tcW w:w="5636"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Игры в парах. Решение шахматных комбинаций.</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9</w:t>
            </w:r>
          </w:p>
        </w:tc>
        <w:tc>
          <w:tcPr>
            <w:tcW w:w="1830"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Ферзь против легких фигур</w:t>
            </w:r>
          </w:p>
        </w:tc>
        <w:tc>
          <w:tcPr>
            <w:tcW w:w="5636" w:type="dxa"/>
          </w:tcPr>
          <w:p w:rsidR="00C41930" w:rsidRPr="003A3943" w:rsidRDefault="00C41930" w:rsidP="003A3943">
            <w:pPr>
              <w:spacing w:before="100" w:beforeAutospacing="1"/>
              <w:jc w:val="both"/>
              <w:rPr>
                <w:rFonts w:ascii="Times New Roman" w:eastAsia="Times New Roman" w:hAnsi="Times New Roman" w:cs="Times New Roman"/>
                <w:sz w:val="24"/>
                <w:szCs w:val="24"/>
                <w:lang w:eastAsia="ru-RU"/>
              </w:rPr>
            </w:pPr>
            <w:r w:rsidRPr="003A3943">
              <w:rPr>
                <w:rFonts w:ascii="Times New Roman" w:eastAsia="Times New Roman" w:hAnsi="Times New Roman" w:cs="Times New Roman"/>
                <w:sz w:val="24"/>
                <w:szCs w:val="24"/>
                <w:lang w:eastAsia="ru-RU"/>
              </w:rPr>
              <w:t>Игра в парах на выигрыш фигуры Понятие «двойной удар», «вилка».</w:t>
            </w:r>
          </w:p>
          <w:p w:rsidR="00C41930" w:rsidRPr="003A3943" w:rsidRDefault="00C41930" w:rsidP="003A3943">
            <w:pPr>
              <w:spacing w:before="100" w:beforeAutospacing="1"/>
              <w:jc w:val="both"/>
              <w:rPr>
                <w:rFonts w:ascii="Times New Roman" w:eastAsia="Times New Roman" w:hAnsi="Times New Roman" w:cs="Times New Roman"/>
                <w:sz w:val="24"/>
                <w:szCs w:val="24"/>
                <w:lang w:eastAsia="ru-RU"/>
              </w:rPr>
            </w:pPr>
            <w:r w:rsidRPr="003A3943">
              <w:rPr>
                <w:rFonts w:ascii="Times New Roman" w:eastAsia="Times New Roman" w:hAnsi="Times New Roman" w:cs="Times New Roman"/>
                <w:sz w:val="24"/>
                <w:szCs w:val="24"/>
                <w:lang w:eastAsia="ru-RU"/>
              </w:rPr>
              <w:t>Решение простых комбинаций на доске</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10</w:t>
            </w:r>
          </w:p>
        </w:tc>
        <w:tc>
          <w:tcPr>
            <w:tcW w:w="1830"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Решение шахматных комбинаций.</w:t>
            </w:r>
          </w:p>
        </w:tc>
        <w:tc>
          <w:tcPr>
            <w:tcW w:w="5636" w:type="dxa"/>
          </w:tcPr>
          <w:p w:rsidR="003A3943" w:rsidRPr="003A3943" w:rsidRDefault="003A3943" w:rsidP="003A3943">
            <w:pPr>
              <w:pStyle w:val="a3"/>
              <w:jc w:val="both"/>
            </w:pPr>
            <w:r w:rsidRPr="003A3943">
              <w:t>Ответы на вопросы.</w:t>
            </w:r>
          </w:p>
          <w:p w:rsidR="00C41930" w:rsidRPr="003A3943" w:rsidRDefault="003A3943" w:rsidP="003A3943">
            <w:pPr>
              <w:pStyle w:val="a3"/>
              <w:jc w:val="both"/>
            </w:pPr>
            <w:r w:rsidRPr="003A3943">
              <w:t>Решение шахматных комбинаций</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11</w:t>
            </w:r>
          </w:p>
        </w:tc>
        <w:tc>
          <w:tcPr>
            <w:tcW w:w="1830"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 xml:space="preserve">Пешка против ферзя, ладьи, </w:t>
            </w:r>
            <w:r w:rsidRPr="003A3943">
              <w:rPr>
                <w:rFonts w:ascii="Times New Roman" w:hAnsi="Times New Roman" w:cs="Times New Roman"/>
                <w:bCs/>
                <w:sz w:val="24"/>
                <w:szCs w:val="24"/>
              </w:rPr>
              <w:lastRenderedPageBreak/>
              <w:t>слона, коня.</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lastRenderedPageBreak/>
              <w:t xml:space="preserve">Дидактические игры "Захват контрольного поля", "Защита контрольного поля", "Игра на </w:t>
            </w:r>
            <w:r w:rsidRPr="003A3943">
              <w:rPr>
                <w:rFonts w:ascii="Times New Roman" w:hAnsi="Times New Roman" w:cs="Times New Roman"/>
                <w:sz w:val="24"/>
                <w:szCs w:val="24"/>
              </w:rPr>
              <w:lastRenderedPageBreak/>
              <w:t>уничтожение" "Ограничение подвижности".</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lastRenderedPageBreak/>
              <w:t>12</w:t>
            </w:r>
          </w:p>
        </w:tc>
        <w:tc>
          <w:tcPr>
            <w:tcW w:w="1830" w:type="dxa"/>
          </w:tcPr>
          <w:p w:rsidR="00C41930" w:rsidRPr="003A3943" w:rsidRDefault="003A3943" w:rsidP="003A3943">
            <w:pPr>
              <w:pStyle w:val="a3"/>
              <w:jc w:val="both"/>
            </w:pPr>
            <w:r w:rsidRPr="003A3943">
              <w:t>Закрепление пройденного материала. Дидактические упражнения «Шах и мат» Мат в один ход. Простые примеры.</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13</w:t>
            </w:r>
          </w:p>
        </w:tc>
        <w:tc>
          <w:tcPr>
            <w:tcW w:w="1830" w:type="dxa"/>
          </w:tcPr>
          <w:p w:rsidR="00C41930" w:rsidRPr="003A3943" w:rsidRDefault="003A3943" w:rsidP="003A3943">
            <w:pPr>
              <w:pStyle w:val="a3"/>
              <w:jc w:val="both"/>
            </w:pPr>
            <w:r w:rsidRPr="003A3943">
              <w:rPr>
                <w:bCs/>
              </w:rPr>
              <w:t>«Шах и мат»</w:t>
            </w:r>
            <w:r w:rsidRPr="003A3943">
              <w:t xml:space="preserve"> Мат в один ход. Сложные примеры. Игра всеми фигурами из начального положения.</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«Захват контрольного поля», «Защита контрольного поля», «Игра на уничтожение» (ферзь против ферзя), «Ограничение подвижности».</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14</w:t>
            </w:r>
          </w:p>
        </w:tc>
        <w:tc>
          <w:tcPr>
            <w:tcW w:w="1830"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Учимся ставить мат ладьей. Решение комбинаций. Мат в один ход.</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"Выиграй фигуру".</w:t>
            </w:r>
          </w:p>
        </w:tc>
        <w:tc>
          <w:tcPr>
            <w:tcW w:w="1417" w:type="dxa"/>
          </w:tcPr>
          <w:p w:rsidR="00C41930" w:rsidRPr="003A3943" w:rsidRDefault="00850C0D"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15</w:t>
            </w:r>
          </w:p>
        </w:tc>
        <w:tc>
          <w:tcPr>
            <w:tcW w:w="1830" w:type="dxa"/>
          </w:tcPr>
          <w:p w:rsidR="003A3943" w:rsidRPr="003A3943" w:rsidRDefault="003A3943" w:rsidP="003A3943">
            <w:pPr>
              <w:pStyle w:val="a3"/>
              <w:spacing w:before="0" w:beforeAutospacing="0" w:after="0" w:afterAutospacing="0"/>
              <w:jc w:val="both"/>
            </w:pPr>
            <w:r w:rsidRPr="003A3943">
              <w:rPr>
                <w:bCs/>
              </w:rPr>
              <w:t xml:space="preserve">«Что такое дебют?» </w:t>
            </w:r>
          </w:p>
          <w:p w:rsidR="00C41930" w:rsidRPr="003A3943" w:rsidRDefault="003A3943" w:rsidP="003A3943">
            <w:pPr>
              <w:pStyle w:val="a3"/>
              <w:spacing w:before="0" w:beforeAutospacing="0" w:after="0" w:afterAutospacing="0"/>
              <w:jc w:val="both"/>
            </w:pPr>
            <w:r w:rsidRPr="003A3943">
              <w:t>Объяснить детям правила для играющих: «Тронул- ходи», «Ход сделан- обратно не вернёшь». Игра в парах.</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16</w:t>
            </w:r>
          </w:p>
        </w:tc>
        <w:tc>
          <w:tcPr>
            <w:tcW w:w="1830" w:type="dxa"/>
          </w:tcPr>
          <w:p w:rsidR="003A3943" w:rsidRPr="003A3943" w:rsidRDefault="003A3943" w:rsidP="003A3943">
            <w:pPr>
              <w:pStyle w:val="a3"/>
              <w:spacing w:before="0" w:beforeAutospacing="0" w:after="0" w:afterAutospacing="0"/>
              <w:jc w:val="both"/>
            </w:pPr>
            <w:r w:rsidRPr="003A3943">
              <w:rPr>
                <w:bCs/>
              </w:rPr>
              <w:t>Понятие «Ничья», «Пат».</w:t>
            </w:r>
          </w:p>
          <w:p w:rsidR="00C41930" w:rsidRPr="003A3943" w:rsidRDefault="003A3943" w:rsidP="003A3943">
            <w:pPr>
              <w:pStyle w:val="a3"/>
              <w:spacing w:before="0" w:beforeAutospacing="0" w:after="0" w:afterAutospacing="0"/>
              <w:jc w:val="both"/>
            </w:pPr>
            <w:r w:rsidRPr="003A3943">
              <w:t>Игра в парах</w:t>
            </w: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"Игра на уничтожение" (пешка против пешки, две пешки против одной, одна пешка против двух, две пешки против двух, "Ограничение подвижности".</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1930" w:rsidRPr="003A3943" w:rsidTr="003A3943">
        <w:tc>
          <w:tcPr>
            <w:tcW w:w="688" w:type="dxa"/>
          </w:tcPr>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17</w:t>
            </w:r>
          </w:p>
        </w:tc>
        <w:tc>
          <w:tcPr>
            <w:tcW w:w="1830" w:type="dxa"/>
          </w:tcPr>
          <w:p w:rsidR="003A3943" w:rsidRPr="003A3943" w:rsidRDefault="003A3943" w:rsidP="003A3943">
            <w:pPr>
              <w:pStyle w:val="a3"/>
              <w:spacing w:before="0" w:beforeAutospacing="0" w:after="0" w:afterAutospacing="0"/>
              <w:jc w:val="both"/>
            </w:pPr>
            <w:r w:rsidRPr="003A3943">
              <w:rPr>
                <w:bCs/>
              </w:rPr>
              <w:t>Начало игры– как развивать фигуры</w:t>
            </w:r>
            <w:r w:rsidRPr="003A3943">
              <w:t>.</w:t>
            </w:r>
          </w:p>
          <w:p w:rsidR="003A3943" w:rsidRPr="003A3943" w:rsidRDefault="003A3943" w:rsidP="003A3943">
            <w:pPr>
              <w:pStyle w:val="a3"/>
              <w:spacing w:before="0" w:beforeAutospacing="0" w:after="0" w:afterAutospacing="0"/>
              <w:jc w:val="both"/>
            </w:pPr>
            <w:r w:rsidRPr="003A3943">
              <w:t>Коллективное обсуждение дебюта.</w:t>
            </w:r>
          </w:p>
          <w:p w:rsidR="003A3943" w:rsidRPr="003A3943" w:rsidRDefault="003A3943" w:rsidP="003A3943">
            <w:pPr>
              <w:pStyle w:val="a3"/>
              <w:spacing w:before="0" w:beforeAutospacing="0" w:after="0" w:afterAutospacing="0"/>
              <w:jc w:val="both"/>
            </w:pPr>
            <w:r w:rsidRPr="003A3943">
              <w:t xml:space="preserve">Решение шахматных задач и композиций </w:t>
            </w:r>
          </w:p>
          <w:p w:rsidR="00C41930" w:rsidRPr="003A3943" w:rsidRDefault="00C41930" w:rsidP="003A3943">
            <w:pPr>
              <w:widowControl w:val="0"/>
              <w:autoSpaceDE w:val="0"/>
              <w:autoSpaceDN w:val="0"/>
              <w:adjustRightInd w:val="0"/>
              <w:jc w:val="both"/>
              <w:rPr>
                <w:rFonts w:ascii="Times New Roman" w:eastAsia="Calibri" w:hAnsi="Times New Roman" w:cs="Times New Roman"/>
                <w:sz w:val="24"/>
                <w:szCs w:val="24"/>
              </w:rPr>
            </w:pPr>
          </w:p>
        </w:tc>
        <w:tc>
          <w:tcPr>
            <w:tcW w:w="5636"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t>Дидактические игры "Игра на уничтожение" (пешка против пешки, две пешки против одной, одна пешка против двух, две пешки против двух, "Ограничение подвижности".</w:t>
            </w:r>
          </w:p>
        </w:tc>
        <w:tc>
          <w:tcPr>
            <w:tcW w:w="1417" w:type="dxa"/>
          </w:tcPr>
          <w:p w:rsidR="00C41930"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A3943" w:rsidRPr="003A3943" w:rsidTr="003A3943">
        <w:tc>
          <w:tcPr>
            <w:tcW w:w="688"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18</w:t>
            </w:r>
          </w:p>
        </w:tc>
        <w:tc>
          <w:tcPr>
            <w:tcW w:w="1830" w:type="dxa"/>
          </w:tcPr>
          <w:p w:rsidR="003A3943" w:rsidRPr="003A3943" w:rsidRDefault="003A3943" w:rsidP="003A3943">
            <w:pPr>
              <w:pStyle w:val="a3"/>
              <w:spacing w:before="0" w:beforeAutospacing="0" w:after="0" w:afterAutospacing="0"/>
              <w:jc w:val="both"/>
            </w:pPr>
            <w:r w:rsidRPr="003A3943">
              <w:rPr>
                <w:bCs/>
              </w:rPr>
              <w:t xml:space="preserve">Решение </w:t>
            </w:r>
            <w:r w:rsidRPr="003A3943">
              <w:rPr>
                <w:bCs/>
              </w:rPr>
              <w:lastRenderedPageBreak/>
              <w:t>шахматных комбинаций.</w:t>
            </w:r>
            <w:r w:rsidRPr="003A3943">
              <w:t xml:space="preserve"> Мат в один ход Дидактические задания "Лабиринт", "Перехитри часовых", "Один в поле воин", "Кратчайший путь".</w:t>
            </w:r>
          </w:p>
        </w:tc>
        <w:tc>
          <w:tcPr>
            <w:tcW w:w="5636"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sz w:val="24"/>
                <w:szCs w:val="24"/>
              </w:rPr>
              <w:lastRenderedPageBreak/>
              <w:t xml:space="preserve">Дидактические задания "Атака неприятельской </w:t>
            </w:r>
            <w:r w:rsidRPr="003A3943">
              <w:rPr>
                <w:rFonts w:ascii="Times New Roman" w:hAnsi="Times New Roman" w:cs="Times New Roman"/>
                <w:sz w:val="24"/>
                <w:szCs w:val="24"/>
              </w:rPr>
              <w:lastRenderedPageBreak/>
              <w:t>фигуры", "Двойной удар", "Взятие", "Защита", "Выиграй фигуру". Дидактические игры "Захват контрольного поля".</w:t>
            </w:r>
          </w:p>
        </w:tc>
        <w:tc>
          <w:tcPr>
            <w:tcW w:w="1417"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r>
      <w:tr w:rsidR="003A3943" w:rsidRPr="003A3943" w:rsidTr="003A3943">
        <w:tc>
          <w:tcPr>
            <w:tcW w:w="688"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lastRenderedPageBreak/>
              <w:t>19</w:t>
            </w:r>
          </w:p>
        </w:tc>
        <w:tc>
          <w:tcPr>
            <w:tcW w:w="1830"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hAnsi="Times New Roman" w:cs="Times New Roman"/>
                <w:bCs/>
                <w:sz w:val="24"/>
                <w:szCs w:val="24"/>
              </w:rPr>
              <w:t>Шахматная викторина.</w:t>
            </w:r>
          </w:p>
        </w:tc>
        <w:tc>
          <w:tcPr>
            <w:tcW w:w="5636"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 xml:space="preserve">Решение </w:t>
            </w:r>
            <w:proofErr w:type="spellStart"/>
            <w:r w:rsidRPr="003A3943">
              <w:rPr>
                <w:rFonts w:ascii="Times New Roman" w:eastAsia="Calibri" w:hAnsi="Times New Roman" w:cs="Times New Roman"/>
                <w:sz w:val="24"/>
                <w:szCs w:val="24"/>
              </w:rPr>
              <w:t>щахматных</w:t>
            </w:r>
            <w:proofErr w:type="spellEnd"/>
            <w:r w:rsidRPr="003A3943">
              <w:rPr>
                <w:rFonts w:ascii="Times New Roman" w:eastAsia="Calibri" w:hAnsi="Times New Roman" w:cs="Times New Roman"/>
                <w:sz w:val="24"/>
                <w:szCs w:val="24"/>
              </w:rPr>
              <w:t xml:space="preserve"> задач и комбинаций</w:t>
            </w:r>
          </w:p>
        </w:tc>
        <w:tc>
          <w:tcPr>
            <w:tcW w:w="1417"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A3943" w:rsidRPr="003A3943" w:rsidTr="003A3943">
        <w:tc>
          <w:tcPr>
            <w:tcW w:w="688"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20</w:t>
            </w:r>
          </w:p>
        </w:tc>
        <w:tc>
          <w:tcPr>
            <w:tcW w:w="1830"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Шахматный турнир</w:t>
            </w:r>
          </w:p>
        </w:tc>
        <w:tc>
          <w:tcPr>
            <w:tcW w:w="5636"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sidRPr="003A3943">
              <w:rPr>
                <w:rFonts w:ascii="Times New Roman" w:eastAsia="Calibri" w:hAnsi="Times New Roman" w:cs="Times New Roman"/>
                <w:sz w:val="24"/>
                <w:szCs w:val="24"/>
              </w:rPr>
              <w:t>Турнир по итогам года</w:t>
            </w:r>
          </w:p>
        </w:tc>
        <w:tc>
          <w:tcPr>
            <w:tcW w:w="1417" w:type="dxa"/>
          </w:tcPr>
          <w:p w:rsidR="003A3943" w:rsidRPr="003A3943" w:rsidRDefault="003A3943" w:rsidP="003A394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C46EF7" w:rsidRPr="0084256A" w:rsidRDefault="00C46EF7" w:rsidP="0084256A">
      <w:pPr>
        <w:widowControl w:val="0"/>
        <w:autoSpaceDE w:val="0"/>
        <w:autoSpaceDN w:val="0"/>
        <w:adjustRightInd w:val="0"/>
        <w:spacing w:after="0" w:line="276" w:lineRule="auto"/>
        <w:jc w:val="center"/>
        <w:rPr>
          <w:rFonts w:ascii="Times New Roman" w:eastAsia="Calibri" w:hAnsi="Times New Roman" w:cs="Times New Roman"/>
          <w:b/>
          <w:sz w:val="24"/>
          <w:szCs w:val="24"/>
        </w:rPr>
      </w:pPr>
    </w:p>
    <w:p w:rsidR="00EB4F95" w:rsidRPr="00EB4F95" w:rsidRDefault="00EB4F95" w:rsidP="00EB4F95">
      <w:pPr>
        <w:spacing w:after="0" w:line="240" w:lineRule="auto"/>
        <w:jc w:val="both"/>
        <w:rPr>
          <w:rFonts w:ascii="Times New Roman" w:eastAsia="Times New Roman" w:hAnsi="Times New Roman" w:cs="Times New Roman"/>
          <w:b/>
          <w:sz w:val="24"/>
          <w:szCs w:val="24"/>
          <w:lang w:eastAsia="ru-RU"/>
        </w:rPr>
      </w:pPr>
      <w:r w:rsidRPr="00EB4F95">
        <w:rPr>
          <w:rFonts w:ascii="Times New Roman" w:eastAsia="Times New Roman" w:hAnsi="Times New Roman" w:cs="Times New Roman"/>
          <w:b/>
          <w:sz w:val="24"/>
          <w:szCs w:val="24"/>
          <w:lang w:eastAsia="ru-RU"/>
        </w:rPr>
        <w:t>2.3. Условия реализации программы:</w:t>
      </w:r>
    </w:p>
    <w:p w:rsidR="00926711" w:rsidRPr="00396522" w:rsidRDefault="00926711" w:rsidP="00926711">
      <w:pPr>
        <w:spacing w:after="0" w:line="240" w:lineRule="auto"/>
        <w:rPr>
          <w:rFonts w:ascii="Times New Roman" w:hAnsi="Times New Roman"/>
          <w:b/>
          <w:sz w:val="24"/>
          <w:szCs w:val="24"/>
        </w:rPr>
      </w:pPr>
      <w:r w:rsidRPr="00396522">
        <w:rPr>
          <w:rFonts w:ascii="Times New Roman" w:eastAsia="Times New Roman" w:hAnsi="Times New Roman"/>
          <w:b/>
          <w:sz w:val="24"/>
          <w:szCs w:val="24"/>
          <w:lang w:eastAsia="ru-RU"/>
        </w:rPr>
        <w:t>Материально-техническое обеспечение</w:t>
      </w:r>
      <w:r>
        <w:rPr>
          <w:rFonts w:ascii="Times New Roman" w:eastAsia="Times New Roman" w:hAnsi="Times New Roman"/>
          <w:b/>
          <w:sz w:val="24"/>
          <w:szCs w:val="24"/>
          <w:lang w:eastAsia="ru-RU"/>
        </w:rPr>
        <w:t xml:space="preserve"> на каждую группу</w:t>
      </w:r>
      <w:r w:rsidRPr="00396522">
        <w:rPr>
          <w:rFonts w:ascii="Times New Roman" w:eastAsia="Times New Roman" w:hAnsi="Times New Roman"/>
          <w:b/>
          <w:sz w:val="24"/>
          <w:szCs w:val="24"/>
          <w:lang w:eastAsia="ru-RU"/>
        </w:rPr>
        <w:t>:</w:t>
      </w:r>
    </w:p>
    <w:p w:rsidR="00CD22E4" w:rsidRPr="00A22F25" w:rsidRDefault="00CD22E4" w:rsidP="00276BE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2F25">
        <w:rPr>
          <w:rFonts w:ascii="Times New Roman" w:eastAsia="Times New Roman" w:hAnsi="Times New Roman" w:cs="Times New Roman"/>
          <w:sz w:val="24"/>
          <w:szCs w:val="24"/>
          <w:lang w:eastAsia="ru-RU"/>
        </w:rPr>
        <w:t xml:space="preserve">Реализация программы требует наличия </w:t>
      </w:r>
      <w:r>
        <w:rPr>
          <w:rFonts w:ascii="Times New Roman" w:eastAsia="Times New Roman" w:hAnsi="Times New Roman" w:cs="Times New Roman"/>
          <w:sz w:val="24"/>
          <w:szCs w:val="24"/>
          <w:lang w:eastAsia="ru-RU"/>
        </w:rPr>
        <w:t>рабочих мест</w:t>
      </w:r>
      <w:r w:rsidRPr="00A22F25">
        <w:rPr>
          <w:rFonts w:ascii="Times New Roman" w:eastAsia="Times New Roman" w:hAnsi="Times New Roman" w:cs="Times New Roman"/>
          <w:sz w:val="24"/>
          <w:szCs w:val="24"/>
          <w:lang w:eastAsia="ru-RU"/>
        </w:rPr>
        <w:t xml:space="preserve"> со столами и стульями, которы</w:t>
      </w:r>
      <w:r>
        <w:rPr>
          <w:rFonts w:ascii="Times New Roman" w:eastAsia="Times New Roman" w:hAnsi="Times New Roman" w:cs="Times New Roman"/>
          <w:sz w:val="24"/>
          <w:szCs w:val="24"/>
          <w:lang w:eastAsia="ru-RU"/>
        </w:rPr>
        <w:t xml:space="preserve">е </w:t>
      </w:r>
      <w:r w:rsidRPr="00A22F25">
        <w:rPr>
          <w:rFonts w:ascii="Times New Roman" w:eastAsia="Times New Roman" w:hAnsi="Times New Roman" w:cs="Times New Roman"/>
          <w:sz w:val="24"/>
          <w:szCs w:val="24"/>
          <w:lang w:eastAsia="ru-RU"/>
        </w:rPr>
        <w:t>соответству</w:t>
      </w:r>
      <w:r>
        <w:rPr>
          <w:rFonts w:ascii="Times New Roman" w:eastAsia="Times New Roman" w:hAnsi="Times New Roman" w:cs="Times New Roman"/>
          <w:sz w:val="24"/>
          <w:szCs w:val="24"/>
          <w:lang w:eastAsia="ru-RU"/>
        </w:rPr>
        <w:t>ю</w:t>
      </w:r>
      <w:r w:rsidRPr="00A22F25">
        <w:rPr>
          <w:rFonts w:ascii="Times New Roman" w:eastAsia="Times New Roman" w:hAnsi="Times New Roman" w:cs="Times New Roman"/>
          <w:sz w:val="24"/>
          <w:szCs w:val="24"/>
          <w:lang w:eastAsia="ru-RU"/>
        </w:rPr>
        <w:t>т санитарным нормам и правилам</w:t>
      </w:r>
      <w:r>
        <w:rPr>
          <w:rFonts w:ascii="Times New Roman" w:eastAsia="Times New Roman" w:hAnsi="Times New Roman" w:cs="Times New Roman"/>
          <w:sz w:val="24"/>
          <w:szCs w:val="24"/>
          <w:lang w:eastAsia="ru-RU"/>
        </w:rPr>
        <w:t>, специализированных дидактических пособий</w:t>
      </w:r>
      <w:r w:rsidR="0081056D">
        <w:rPr>
          <w:rFonts w:ascii="Times New Roman" w:eastAsia="Times New Roman" w:hAnsi="Times New Roman" w:cs="Times New Roman"/>
          <w:sz w:val="24"/>
          <w:szCs w:val="24"/>
          <w:lang w:eastAsia="ru-RU"/>
        </w:rPr>
        <w:t>, которые систематически обновляются и пополняются</w:t>
      </w:r>
      <w:r>
        <w:rPr>
          <w:rFonts w:ascii="Times New Roman" w:eastAsia="Times New Roman" w:hAnsi="Times New Roman" w:cs="Times New Roman"/>
          <w:sz w:val="24"/>
          <w:szCs w:val="24"/>
          <w:lang w:eastAsia="ru-RU"/>
        </w:rPr>
        <w:t>:</w:t>
      </w:r>
    </w:p>
    <w:p w:rsidR="00CD22E4" w:rsidRPr="00B056BF" w:rsidRDefault="00B056BF" w:rsidP="00B056BF">
      <w:pPr>
        <w:numPr>
          <w:ilvl w:val="0"/>
          <w:numId w:val="12"/>
        </w:numPr>
        <w:spacing w:after="0" w:line="276" w:lineRule="auto"/>
        <w:jc w:val="both"/>
        <w:rPr>
          <w:rFonts w:ascii="Times New Roman" w:eastAsia="Times New Roman" w:hAnsi="Times New Roman" w:cs="Times New Roman"/>
          <w:sz w:val="24"/>
          <w:szCs w:val="24"/>
          <w:lang w:eastAsia="ru-RU"/>
        </w:rPr>
      </w:pPr>
      <w:r w:rsidRPr="00B056BF">
        <w:rPr>
          <w:rFonts w:ascii="Times New Roman" w:eastAsia="Times New Roman" w:hAnsi="Times New Roman" w:cs="Times New Roman"/>
          <w:sz w:val="24"/>
          <w:szCs w:val="24"/>
          <w:lang w:eastAsia="ru-RU"/>
        </w:rPr>
        <w:t xml:space="preserve">настольные шахматы </w:t>
      </w:r>
      <w:r w:rsidR="007D21BC">
        <w:rPr>
          <w:rFonts w:ascii="Times New Roman" w:eastAsia="Times New Roman" w:hAnsi="Times New Roman" w:cs="Times New Roman"/>
          <w:sz w:val="24"/>
          <w:szCs w:val="24"/>
          <w:lang w:eastAsia="ru-RU"/>
        </w:rPr>
        <w:t>– 3 шт.</w:t>
      </w:r>
    </w:p>
    <w:p w:rsidR="00512A01" w:rsidRPr="00A22F25" w:rsidRDefault="00512A01" w:rsidP="00276BE9">
      <w:pPr>
        <w:numPr>
          <w:ilvl w:val="0"/>
          <w:numId w:val="12"/>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настенная шахматная доска с фигурами</w:t>
      </w:r>
      <w:r w:rsidR="007D21BC">
        <w:rPr>
          <w:rFonts w:ascii="Times New Roman" w:eastAsia="Times New Roman" w:hAnsi="Times New Roman" w:cs="Times New Roman"/>
          <w:sz w:val="24"/>
          <w:szCs w:val="24"/>
          <w:lang w:eastAsia="ru-RU"/>
        </w:rPr>
        <w:t xml:space="preserve"> – 1 шт.</w:t>
      </w:r>
    </w:p>
    <w:p w:rsidR="00CD22E4" w:rsidRPr="00A22F25" w:rsidRDefault="00CD22E4" w:rsidP="00276BE9">
      <w:pPr>
        <w:numPr>
          <w:ilvl w:val="0"/>
          <w:numId w:val="12"/>
        </w:numPr>
        <w:spacing w:after="0" w:line="276" w:lineRule="auto"/>
        <w:jc w:val="both"/>
        <w:rPr>
          <w:rFonts w:ascii="Times New Roman" w:eastAsia="Times New Roman" w:hAnsi="Times New Roman" w:cs="Times New Roman"/>
          <w:sz w:val="24"/>
          <w:szCs w:val="24"/>
          <w:lang w:eastAsia="ru-RU"/>
        </w:rPr>
      </w:pPr>
      <w:r w:rsidRPr="00A22F25">
        <w:rPr>
          <w:rFonts w:ascii="Times New Roman" w:eastAsia="Times New Roman" w:hAnsi="Times New Roman" w:cs="Times New Roman"/>
          <w:sz w:val="24"/>
          <w:szCs w:val="24"/>
          <w:lang w:eastAsia="ru-RU"/>
        </w:rPr>
        <w:t>дидактические игры для обучения игре в шахматы;</w:t>
      </w:r>
    </w:p>
    <w:p w:rsidR="00CD22E4" w:rsidRPr="00A22F25" w:rsidRDefault="00CD22E4" w:rsidP="00276BE9">
      <w:pPr>
        <w:numPr>
          <w:ilvl w:val="0"/>
          <w:numId w:val="12"/>
        </w:numPr>
        <w:spacing w:after="0" w:line="276" w:lineRule="auto"/>
        <w:jc w:val="both"/>
        <w:rPr>
          <w:rFonts w:ascii="Times New Roman" w:eastAsia="Times New Roman" w:hAnsi="Times New Roman" w:cs="Times New Roman"/>
          <w:sz w:val="24"/>
          <w:szCs w:val="24"/>
          <w:lang w:eastAsia="ru-RU"/>
        </w:rPr>
      </w:pPr>
      <w:r w:rsidRPr="00A22F25">
        <w:rPr>
          <w:rFonts w:ascii="Times New Roman" w:eastAsia="Times New Roman" w:hAnsi="Times New Roman" w:cs="Times New Roman"/>
          <w:sz w:val="24"/>
          <w:szCs w:val="24"/>
          <w:lang w:eastAsia="ru-RU"/>
        </w:rPr>
        <w:t>наглядные пособия (альбомы, портреты выдающихся шахматистов, тренировочные диаграммы, иллюстрации, фотографии, плакаты);</w:t>
      </w:r>
    </w:p>
    <w:p w:rsidR="00CD22E4" w:rsidRPr="00A22F25" w:rsidRDefault="00CD22E4" w:rsidP="00276BE9">
      <w:pPr>
        <w:numPr>
          <w:ilvl w:val="0"/>
          <w:numId w:val="12"/>
        </w:numPr>
        <w:spacing w:after="0" w:line="276" w:lineRule="auto"/>
        <w:jc w:val="both"/>
        <w:rPr>
          <w:rFonts w:ascii="Times New Roman" w:eastAsia="Times New Roman" w:hAnsi="Times New Roman" w:cs="Times New Roman"/>
          <w:sz w:val="24"/>
          <w:szCs w:val="24"/>
          <w:lang w:eastAsia="ru-RU"/>
        </w:rPr>
      </w:pPr>
      <w:r w:rsidRPr="00A22F25">
        <w:rPr>
          <w:rFonts w:ascii="Times New Roman" w:eastAsia="Times New Roman" w:hAnsi="Times New Roman" w:cs="Times New Roman"/>
          <w:sz w:val="24"/>
          <w:szCs w:val="24"/>
          <w:lang w:eastAsia="ru-RU"/>
        </w:rPr>
        <w:t>электронные образовательные ресурсы (обучающие видеокурсы, презентации, обучающие и игровые шахматные программы);</w:t>
      </w:r>
    </w:p>
    <w:p w:rsidR="00CD22E4" w:rsidRPr="00A22F25" w:rsidRDefault="00CD22E4" w:rsidP="00276BE9">
      <w:pPr>
        <w:numPr>
          <w:ilvl w:val="0"/>
          <w:numId w:val="12"/>
        </w:numPr>
        <w:spacing w:after="0" w:line="276" w:lineRule="auto"/>
        <w:jc w:val="both"/>
        <w:rPr>
          <w:rFonts w:ascii="Times New Roman" w:eastAsia="Times New Roman" w:hAnsi="Times New Roman" w:cs="Times New Roman"/>
          <w:sz w:val="24"/>
          <w:szCs w:val="24"/>
          <w:lang w:eastAsia="ru-RU"/>
        </w:rPr>
      </w:pPr>
      <w:proofErr w:type="spellStart"/>
      <w:r w:rsidRPr="00A22F25">
        <w:rPr>
          <w:rFonts w:ascii="Times New Roman" w:eastAsia="Times New Roman" w:hAnsi="Times New Roman" w:cs="Times New Roman"/>
          <w:sz w:val="24"/>
          <w:szCs w:val="24"/>
          <w:lang w:eastAsia="ru-RU"/>
        </w:rPr>
        <w:t>книжно</w:t>
      </w:r>
      <w:proofErr w:type="spellEnd"/>
      <w:r w:rsidRPr="00A22F25">
        <w:rPr>
          <w:rFonts w:ascii="Times New Roman" w:eastAsia="Times New Roman" w:hAnsi="Times New Roman" w:cs="Times New Roman"/>
          <w:sz w:val="24"/>
          <w:szCs w:val="24"/>
          <w:lang w:eastAsia="ru-RU"/>
        </w:rPr>
        <w:t xml:space="preserve">-печатная шахматная продукция для детей (учебники, рабочие тетради и </w:t>
      </w:r>
      <w:proofErr w:type="spellStart"/>
      <w:r w:rsidRPr="00A22F25">
        <w:rPr>
          <w:rFonts w:ascii="Times New Roman" w:eastAsia="Times New Roman" w:hAnsi="Times New Roman" w:cs="Times New Roman"/>
          <w:sz w:val="24"/>
          <w:szCs w:val="24"/>
          <w:lang w:eastAsia="ru-RU"/>
        </w:rPr>
        <w:t>д.п</w:t>
      </w:r>
      <w:proofErr w:type="spellEnd"/>
      <w:r w:rsidRPr="00A22F25">
        <w:rPr>
          <w:rFonts w:ascii="Times New Roman" w:eastAsia="Times New Roman" w:hAnsi="Times New Roman" w:cs="Times New Roman"/>
          <w:sz w:val="24"/>
          <w:szCs w:val="24"/>
          <w:lang w:eastAsia="ru-RU"/>
        </w:rPr>
        <w:t>.)</w:t>
      </w:r>
    </w:p>
    <w:p w:rsidR="00CD22E4" w:rsidRPr="00A22F25" w:rsidRDefault="00CD22E4" w:rsidP="00276BE9">
      <w:pPr>
        <w:numPr>
          <w:ilvl w:val="0"/>
          <w:numId w:val="12"/>
        </w:numPr>
        <w:spacing w:after="0" w:line="276" w:lineRule="auto"/>
        <w:jc w:val="both"/>
        <w:rPr>
          <w:rFonts w:ascii="Times New Roman" w:eastAsia="Times New Roman" w:hAnsi="Times New Roman" w:cs="Times New Roman"/>
          <w:sz w:val="24"/>
          <w:szCs w:val="24"/>
          <w:lang w:eastAsia="ru-RU"/>
        </w:rPr>
      </w:pPr>
      <w:r w:rsidRPr="00A22F25">
        <w:rPr>
          <w:rFonts w:ascii="Times New Roman" w:eastAsia="Times New Roman" w:hAnsi="Times New Roman" w:cs="Times New Roman"/>
          <w:sz w:val="24"/>
          <w:szCs w:val="24"/>
          <w:lang w:eastAsia="ru-RU"/>
        </w:rPr>
        <w:t>методическ</w:t>
      </w:r>
      <w:r>
        <w:rPr>
          <w:rFonts w:ascii="Times New Roman" w:eastAsia="Times New Roman" w:hAnsi="Times New Roman" w:cs="Times New Roman"/>
          <w:sz w:val="24"/>
          <w:szCs w:val="24"/>
          <w:lang w:eastAsia="ru-RU"/>
        </w:rPr>
        <w:t>ая</w:t>
      </w:r>
      <w:r w:rsidRPr="00A22F25">
        <w:rPr>
          <w:rFonts w:ascii="Times New Roman" w:eastAsia="Times New Roman" w:hAnsi="Times New Roman" w:cs="Times New Roman"/>
          <w:sz w:val="24"/>
          <w:szCs w:val="24"/>
          <w:lang w:eastAsia="ru-RU"/>
        </w:rPr>
        <w:t xml:space="preserve"> литератур</w:t>
      </w:r>
      <w:r>
        <w:rPr>
          <w:rFonts w:ascii="Times New Roman" w:eastAsia="Times New Roman" w:hAnsi="Times New Roman" w:cs="Times New Roman"/>
          <w:sz w:val="24"/>
          <w:szCs w:val="24"/>
          <w:lang w:eastAsia="ru-RU"/>
        </w:rPr>
        <w:t>а</w:t>
      </w:r>
      <w:r w:rsidRPr="00A22F25">
        <w:rPr>
          <w:rFonts w:ascii="Times New Roman" w:eastAsia="Times New Roman" w:hAnsi="Times New Roman" w:cs="Times New Roman"/>
          <w:sz w:val="24"/>
          <w:szCs w:val="24"/>
          <w:lang w:eastAsia="ru-RU"/>
        </w:rPr>
        <w:t>.</w:t>
      </w:r>
    </w:p>
    <w:p w:rsidR="005F50EA" w:rsidRPr="005F50EA" w:rsidRDefault="005F50EA" w:rsidP="005F50EA">
      <w:pPr>
        <w:tabs>
          <w:tab w:val="left" w:pos="360"/>
          <w:tab w:val="left" w:pos="540"/>
          <w:tab w:val="left" w:pos="851"/>
          <w:tab w:val="left" w:pos="993"/>
        </w:tabs>
        <w:spacing w:after="0" w:line="240" w:lineRule="auto"/>
        <w:contextualSpacing/>
        <w:jc w:val="both"/>
        <w:rPr>
          <w:rFonts w:ascii="Times New Roman" w:eastAsia="Lucida Sans Unicode" w:hAnsi="Times New Roman" w:cs="Times New Roman"/>
          <w:kern w:val="2"/>
          <w:sz w:val="24"/>
          <w:szCs w:val="24"/>
          <w:lang w:eastAsia="ru-RU"/>
        </w:rPr>
      </w:pPr>
    </w:p>
    <w:p w:rsidR="00EB4F95" w:rsidRPr="00EB4F95" w:rsidRDefault="00EB4F95" w:rsidP="00EB4F95">
      <w:pPr>
        <w:pStyle w:val="a4"/>
        <w:numPr>
          <w:ilvl w:val="1"/>
          <w:numId w:val="19"/>
        </w:numPr>
        <w:spacing w:after="0" w:line="360" w:lineRule="auto"/>
        <w:ind w:left="0" w:firstLine="0"/>
        <w:rPr>
          <w:rFonts w:ascii="Times New Roman" w:eastAsia="Times New Roman" w:hAnsi="Times New Roman" w:cs="Times New Roman"/>
          <w:b/>
          <w:sz w:val="24"/>
          <w:szCs w:val="28"/>
          <w:lang w:eastAsia="ru-RU"/>
        </w:rPr>
      </w:pPr>
      <w:r w:rsidRPr="00EB4F95">
        <w:rPr>
          <w:rFonts w:ascii="Times New Roman" w:eastAsia="Times New Roman" w:hAnsi="Times New Roman" w:cs="Times New Roman"/>
          <w:b/>
          <w:sz w:val="24"/>
          <w:szCs w:val="28"/>
          <w:lang w:eastAsia="ru-RU"/>
        </w:rPr>
        <w:t>Кадровое обеспечение программы:</w:t>
      </w:r>
    </w:p>
    <w:p w:rsidR="00EB4F95" w:rsidRPr="00EB4F95" w:rsidRDefault="00EB4F95" w:rsidP="00EB4F95">
      <w:pPr>
        <w:spacing w:after="0" w:line="360" w:lineRule="auto"/>
        <w:rPr>
          <w:rFonts w:ascii="Times New Roman" w:eastAsia="Calibri" w:hAnsi="Times New Roman" w:cs="Times New Roman"/>
          <w:sz w:val="24"/>
          <w:szCs w:val="24"/>
        </w:rPr>
      </w:pPr>
      <w:r w:rsidRPr="00EB4F95">
        <w:rPr>
          <w:rFonts w:ascii="Times New Roman" w:eastAsia="Calibri" w:hAnsi="Times New Roman" w:cs="Times New Roman"/>
          <w:sz w:val="24"/>
          <w:szCs w:val="24"/>
        </w:rPr>
        <w:t>Состав исполнителей: воспитатель.</w:t>
      </w:r>
    </w:p>
    <w:p w:rsidR="00EB4F95" w:rsidRPr="00EB4F95" w:rsidRDefault="00EB4F95" w:rsidP="00EB4F95">
      <w:pPr>
        <w:spacing w:after="200" w:line="360" w:lineRule="auto"/>
        <w:contextualSpacing/>
        <w:jc w:val="both"/>
        <w:rPr>
          <w:rFonts w:ascii="Times New Roman" w:eastAsia="Times New Roman" w:hAnsi="Times New Roman" w:cs="Times New Roman"/>
          <w:b/>
          <w:bCs/>
          <w:iCs/>
          <w:sz w:val="24"/>
          <w:szCs w:val="24"/>
          <w:lang w:eastAsia="ru-RU"/>
        </w:rPr>
      </w:pPr>
      <w:r w:rsidRPr="00EB4F95">
        <w:rPr>
          <w:rFonts w:ascii="Times New Roman" w:eastAsia="Times New Roman" w:hAnsi="Times New Roman" w:cs="Times New Roman"/>
          <w:b/>
          <w:bCs/>
          <w:iCs/>
          <w:sz w:val="24"/>
          <w:szCs w:val="24"/>
          <w:lang w:eastAsia="ru-RU"/>
        </w:rPr>
        <w:t>2.5. Информационные источники</w:t>
      </w:r>
    </w:p>
    <w:p w:rsidR="00A22F25" w:rsidRPr="00EB4F95" w:rsidRDefault="00EB4F95" w:rsidP="00EB4F95">
      <w:pPr>
        <w:spacing w:after="0" w:line="240" w:lineRule="auto"/>
        <w:jc w:val="both"/>
        <w:rPr>
          <w:rFonts w:ascii="Times New Roman" w:eastAsia="Times New Roman" w:hAnsi="Times New Roman" w:cs="Times New Roman"/>
          <w:b/>
          <w:bCs/>
          <w:sz w:val="24"/>
          <w:szCs w:val="24"/>
          <w:lang w:eastAsia="ru-RU"/>
        </w:rPr>
      </w:pPr>
      <w:r w:rsidRPr="00EB4F95">
        <w:rPr>
          <w:rFonts w:ascii="Times New Roman" w:eastAsia="Times New Roman" w:hAnsi="Times New Roman" w:cs="Times New Roman"/>
          <w:b/>
          <w:bCs/>
          <w:iCs/>
          <w:sz w:val="24"/>
          <w:szCs w:val="24"/>
          <w:lang w:eastAsia="ru-RU"/>
        </w:rPr>
        <w:t>Литература</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Весела</w:t>
      </w:r>
      <w:r w:rsidR="00063F8E">
        <w:rPr>
          <w:rFonts w:ascii="Times New Roman" w:hAnsi="Times New Roman" w:cs="Times New Roman"/>
          <w:sz w:val="24"/>
          <w:szCs w:val="24"/>
        </w:rPr>
        <w:t xml:space="preserve"> И. </w:t>
      </w:r>
      <w:r w:rsidRPr="00B43761">
        <w:rPr>
          <w:rFonts w:ascii="Times New Roman" w:hAnsi="Times New Roman" w:cs="Times New Roman"/>
          <w:sz w:val="24"/>
          <w:szCs w:val="24"/>
        </w:rPr>
        <w:t xml:space="preserve">Шахматный букварь. – М.: Просвещение, 1983. </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Гончаров В. Некоторые актуальные вопросы обучения дошкольника шахматной игре. – М.: ГЦОЛИФК, 1984.</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Гришин В., Ильин Е. Шахматная азбука. – М.: Детская литература, 1980.</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Зак</w:t>
      </w:r>
      <w:proofErr w:type="spellEnd"/>
      <w:r w:rsidRPr="00B43761">
        <w:rPr>
          <w:rFonts w:ascii="Times New Roman" w:hAnsi="Times New Roman" w:cs="Times New Roman"/>
          <w:sz w:val="24"/>
          <w:szCs w:val="24"/>
        </w:rPr>
        <w:t xml:space="preserve"> В., </w:t>
      </w:r>
      <w:proofErr w:type="spellStart"/>
      <w:r w:rsidRPr="00B43761">
        <w:rPr>
          <w:rFonts w:ascii="Times New Roman" w:hAnsi="Times New Roman" w:cs="Times New Roman"/>
          <w:sz w:val="24"/>
          <w:szCs w:val="24"/>
        </w:rPr>
        <w:t>Длуголенский</w:t>
      </w:r>
      <w:proofErr w:type="spellEnd"/>
      <w:r w:rsidRPr="00B43761">
        <w:rPr>
          <w:rFonts w:ascii="Times New Roman" w:hAnsi="Times New Roman" w:cs="Times New Roman"/>
          <w:sz w:val="24"/>
          <w:szCs w:val="24"/>
        </w:rPr>
        <w:t xml:space="preserve"> Я. Я играю в шахматы. – Л.: Детская литература, 1985.</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Князева В. Уроки шахмат. – Ташкент: </w:t>
      </w:r>
      <w:proofErr w:type="spellStart"/>
      <w:r w:rsidRPr="00B43761">
        <w:rPr>
          <w:rFonts w:ascii="Times New Roman" w:hAnsi="Times New Roman" w:cs="Times New Roman"/>
          <w:sz w:val="24"/>
          <w:szCs w:val="24"/>
        </w:rPr>
        <w:t>Укитувчи</w:t>
      </w:r>
      <w:proofErr w:type="spellEnd"/>
      <w:r w:rsidRPr="00B43761">
        <w:rPr>
          <w:rFonts w:ascii="Times New Roman" w:hAnsi="Times New Roman" w:cs="Times New Roman"/>
          <w:sz w:val="24"/>
          <w:szCs w:val="24"/>
        </w:rPr>
        <w:t xml:space="preserve">, 1992. </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Волшебные фигуры, или Шахматы для детей 2–5 лет. – М.: Новая школа, 1994.</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Волшебный шахматный мешочек. – Испания: Издательский центр </w:t>
      </w:r>
      <w:proofErr w:type="spellStart"/>
      <w:r w:rsidRPr="00B43761">
        <w:rPr>
          <w:rFonts w:ascii="Times New Roman" w:hAnsi="Times New Roman" w:cs="Times New Roman"/>
          <w:sz w:val="24"/>
          <w:szCs w:val="24"/>
        </w:rPr>
        <w:t>Маркота</w:t>
      </w:r>
      <w:proofErr w:type="spellEnd"/>
      <w:r w:rsidRPr="00B43761">
        <w:rPr>
          <w:rFonts w:ascii="Times New Roman" w:hAnsi="Times New Roman" w:cs="Times New Roman"/>
          <w:sz w:val="24"/>
          <w:szCs w:val="24"/>
        </w:rPr>
        <w:t>. Международная шахматная Академия Г. Каспарова, 1992.</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lastRenderedPageBreak/>
        <w:t>Сухин</w:t>
      </w:r>
      <w:proofErr w:type="spellEnd"/>
      <w:r w:rsidRPr="00B43761">
        <w:rPr>
          <w:rFonts w:ascii="Times New Roman" w:hAnsi="Times New Roman" w:cs="Times New Roman"/>
          <w:sz w:val="24"/>
          <w:szCs w:val="24"/>
        </w:rPr>
        <w:t xml:space="preserve"> И. Необыкновенные шахматные приключения. </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Приключения в Шахматной стране. – М.: Педагогика, 1991.</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Удивительные приключения в Шахматной стране. – М.: </w:t>
      </w:r>
      <w:proofErr w:type="spellStart"/>
      <w:r w:rsidRPr="00B43761">
        <w:rPr>
          <w:rFonts w:ascii="Times New Roman" w:hAnsi="Times New Roman" w:cs="Times New Roman"/>
          <w:sz w:val="24"/>
          <w:szCs w:val="24"/>
        </w:rPr>
        <w:t>Поматур</w:t>
      </w:r>
      <w:proofErr w:type="spellEnd"/>
      <w:r w:rsidRPr="00B43761">
        <w:rPr>
          <w:rFonts w:ascii="Times New Roman" w:hAnsi="Times New Roman" w:cs="Times New Roman"/>
          <w:sz w:val="24"/>
          <w:szCs w:val="24"/>
        </w:rPr>
        <w:t>, 2000.</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Шахматы для самых маленьких. – М.: </w:t>
      </w:r>
      <w:proofErr w:type="spellStart"/>
      <w:r w:rsidRPr="00B43761">
        <w:rPr>
          <w:rFonts w:ascii="Times New Roman" w:hAnsi="Times New Roman" w:cs="Times New Roman"/>
          <w:sz w:val="24"/>
          <w:szCs w:val="24"/>
        </w:rPr>
        <w:t>Астрель</w:t>
      </w:r>
      <w:proofErr w:type="spellEnd"/>
      <w:r w:rsidRPr="00B43761">
        <w:rPr>
          <w:rFonts w:ascii="Times New Roman" w:hAnsi="Times New Roman" w:cs="Times New Roman"/>
          <w:sz w:val="24"/>
          <w:szCs w:val="24"/>
        </w:rPr>
        <w:t>, АСТ, 2000, 2001.</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Шахматы, первый год, или Учусь и учу: Пособие для учителя – Обнинск: Духовное возрождение, 1999.</w:t>
      </w:r>
    </w:p>
    <w:p w:rsidR="00382A7A" w:rsidRPr="00B43761" w:rsidRDefault="00382A7A" w:rsidP="00B43761">
      <w:pPr>
        <w:pStyle w:val="a4"/>
        <w:numPr>
          <w:ilvl w:val="0"/>
          <w:numId w:val="3"/>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Шахматы – школе /Сост. Б. </w:t>
      </w:r>
      <w:proofErr w:type="spellStart"/>
      <w:r w:rsidRPr="00B43761">
        <w:rPr>
          <w:rFonts w:ascii="Times New Roman" w:hAnsi="Times New Roman" w:cs="Times New Roman"/>
          <w:sz w:val="24"/>
          <w:szCs w:val="24"/>
        </w:rPr>
        <w:t>Гершунский</w:t>
      </w:r>
      <w:proofErr w:type="spellEnd"/>
      <w:r w:rsidRPr="00B43761">
        <w:rPr>
          <w:rFonts w:ascii="Times New Roman" w:hAnsi="Times New Roman" w:cs="Times New Roman"/>
          <w:sz w:val="24"/>
          <w:szCs w:val="24"/>
        </w:rPr>
        <w:t xml:space="preserve">, А. </w:t>
      </w:r>
      <w:proofErr w:type="spellStart"/>
      <w:r w:rsidRPr="00B43761">
        <w:rPr>
          <w:rFonts w:ascii="Times New Roman" w:hAnsi="Times New Roman" w:cs="Times New Roman"/>
          <w:sz w:val="24"/>
          <w:szCs w:val="24"/>
        </w:rPr>
        <w:t>Костьев</w:t>
      </w:r>
      <w:proofErr w:type="spellEnd"/>
      <w:r w:rsidRPr="00B43761">
        <w:rPr>
          <w:rFonts w:ascii="Times New Roman" w:hAnsi="Times New Roman" w:cs="Times New Roman"/>
          <w:sz w:val="24"/>
          <w:szCs w:val="24"/>
        </w:rPr>
        <w:t>. – М.: Педагогика, 1991.</w:t>
      </w:r>
    </w:p>
    <w:p w:rsidR="00382A7A" w:rsidRPr="00063F8E" w:rsidRDefault="00382A7A" w:rsidP="00B43761">
      <w:pPr>
        <w:spacing w:after="0" w:line="276" w:lineRule="auto"/>
        <w:rPr>
          <w:rFonts w:ascii="Times New Roman" w:hAnsi="Times New Roman" w:cs="Times New Roman"/>
          <w:b/>
          <w:sz w:val="24"/>
          <w:szCs w:val="24"/>
        </w:rPr>
      </w:pPr>
      <w:r w:rsidRPr="00063F8E">
        <w:rPr>
          <w:rFonts w:ascii="Times New Roman" w:hAnsi="Times New Roman" w:cs="Times New Roman"/>
          <w:b/>
          <w:sz w:val="24"/>
          <w:szCs w:val="24"/>
        </w:rPr>
        <w:t>Дидактические шахматные сказки</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Котята-хвастунишки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B43761">
        <w:rPr>
          <w:rFonts w:ascii="Times New Roman" w:hAnsi="Times New Roman" w:cs="Times New Roman"/>
          <w:sz w:val="24"/>
          <w:szCs w:val="24"/>
        </w:rPr>
        <w:t>Вып</w:t>
      </w:r>
      <w:proofErr w:type="spellEnd"/>
      <w:r w:rsidRPr="00B43761">
        <w:rPr>
          <w:rFonts w:ascii="Times New Roman" w:hAnsi="Times New Roman" w:cs="Times New Roman"/>
          <w:sz w:val="24"/>
          <w:szCs w:val="24"/>
        </w:rPr>
        <w:t>. 3.</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Лена, Оля и Баба Яга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B43761">
        <w:rPr>
          <w:rFonts w:ascii="Times New Roman" w:hAnsi="Times New Roman" w:cs="Times New Roman"/>
          <w:sz w:val="24"/>
          <w:szCs w:val="24"/>
        </w:rPr>
        <w:t>Вып</w:t>
      </w:r>
      <w:proofErr w:type="spellEnd"/>
      <w:r w:rsidRPr="00B43761">
        <w:rPr>
          <w:rFonts w:ascii="Times New Roman" w:hAnsi="Times New Roman" w:cs="Times New Roman"/>
          <w:sz w:val="24"/>
          <w:szCs w:val="24"/>
        </w:rPr>
        <w:t>. 5.</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От сказки – к шахматам.</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Удивительные превращения деревянного кругляка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Книга-выручалочка по внеклассному чтению. – М.: Издательство фирмы ACT, 1993. </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Удивительные приключения шахматной доски. </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Хвастуны в </w:t>
      </w:r>
      <w:proofErr w:type="spellStart"/>
      <w:r w:rsidRPr="00B43761">
        <w:rPr>
          <w:rFonts w:ascii="Times New Roman" w:hAnsi="Times New Roman" w:cs="Times New Roman"/>
          <w:sz w:val="24"/>
          <w:szCs w:val="24"/>
        </w:rPr>
        <w:t>Паламеде</w:t>
      </w:r>
      <w:proofErr w:type="spellEnd"/>
      <w:r w:rsidRPr="00B43761">
        <w:rPr>
          <w:rFonts w:ascii="Times New Roman" w:hAnsi="Times New Roman" w:cs="Times New Roman"/>
          <w:sz w:val="24"/>
          <w:szCs w:val="24"/>
        </w:rPr>
        <w:t>.</w:t>
      </w:r>
    </w:p>
    <w:p w:rsidR="00382A7A" w:rsidRPr="00B43761" w:rsidRDefault="00382A7A" w:rsidP="00B43761">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Черно-белая магия Ущелья Великанов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Книга-выручалочка по внеклассному чтению. – М.: Новая школа, 1994. – </w:t>
      </w:r>
      <w:proofErr w:type="spellStart"/>
      <w:r w:rsidRPr="00B43761">
        <w:rPr>
          <w:rFonts w:ascii="Times New Roman" w:hAnsi="Times New Roman" w:cs="Times New Roman"/>
          <w:sz w:val="24"/>
          <w:szCs w:val="24"/>
        </w:rPr>
        <w:t>Вып</w:t>
      </w:r>
      <w:proofErr w:type="spellEnd"/>
      <w:r w:rsidRPr="00B43761">
        <w:rPr>
          <w:rFonts w:ascii="Times New Roman" w:hAnsi="Times New Roman" w:cs="Times New Roman"/>
          <w:sz w:val="24"/>
          <w:szCs w:val="24"/>
        </w:rPr>
        <w:t>. 2.</w:t>
      </w:r>
    </w:p>
    <w:p w:rsidR="00382A7A" w:rsidRPr="00063F8E" w:rsidRDefault="00382A7A" w:rsidP="00063F8E">
      <w:pPr>
        <w:pStyle w:val="a4"/>
        <w:numPr>
          <w:ilvl w:val="0"/>
          <w:numId w:val="4"/>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Шахматная сказка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Приключения в Шахматной стране. – М.: Педагогика, 1991.</w:t>
      </w:r>
    </w:p>
    <w:p w:rsidR="00382A7A" w:rsidRPr="00063F8E" w:rsidRDefault="00382A7A" w:rsidP="00B43761">
      <w:pPr>
        <w:spacing w:after="0" w:line="276" w:lineRule="auto"/>
        <w:rPr>
          <w:rFonts w:ascii="Times New Roman" w:hAnsi="Times New Roman" w:cs="Times New Roman"/>
          <w:b/>
          <w:sz w:val="24"/>
          <w:szCs w:val="24"/>
        </w:rPr>
      </w:pPr>
      <w:r w:rsidRPr="00063F8E">
        <w:rPr>
          <w:rFonts w:ascii="Times New Roman" w:hAnsi="Times New Roman" w:cs="Times New Roman"/>
          <w:b/>
          <w:sz w:val="24"/>
          <w:szCs w:val="24"/>
        </w:rPr>
        <w:t>Сказки и рассказы для детей о шахматах и шахматистах</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Аматуни</w:t>
      </w:r>
      <w:proofErr w:type="spellEnd"/>
      <w:r w:rsidRPr="00B43761">
        <w:rPr>
          <w:rFonts w:ascii="Times New Roman" w:hAnsi="Times New Roman" w:cs="Times New Roman"/>
          <w:sz w:val="24"/>
          <w:szCs w:val="24"/>
        </w:rPr>
        <w:t xml:space="preserve"> П. Королевство Восемью Восемь.</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Гришин В., Осипов Н. В гостях у Короля // Гришин В., Осипов Н. Малыши открывают спорт. – М.: Педагогика, 1978.</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Добрыня, посол князя Владимира (былина). </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Драгунский В. Шляпа гроссмейстера. </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Ильин Е. В стране деревянных королей. – М.: Малыш, 1982.</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Кумма</w:t>
      </w:r>
      <w:proofErr w:type="spellEnd"/>
      <w:r w:rsidRPr="00B43761">
        <w:rPr>
          <w:rFonts w:ascii="Times New Roman" w:hAnsi="Times New Roman" w:cs="Times New Roman"/>
          <w:sz w:val="24"/>
          <w:szCs w:val="24"/>
        </w:rPr>
        <w:t xml:space="preserve"> А., Рунге С. Шахматный Король.</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Медведев В. Как капитан Соври-голова чуть не стал чемпионом, или Фосфорический мальчик.</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Молодцу и семидесяти искусств мало (узбекская сказка).</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Остер Г. Полезная девчонка.</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Пермяк Е. Вечный Король.</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Сендюков</w:t>
      </w:r>
      <w:proofErr w:type="spellEnd"/>
      <w:r w:rsidRPr="00B43761">
        <w:rPr>
          <w:rFonts w:ascii="Times New Roman" w:hAnsi="Times New Roman" w:cs="Times New Roman"/>
          <w:sz w:val="24"/>
          <w:szCs w:val="24"/>
        </w:rPr>
        <w:t xml:space="preserve"> С. Королевство в белую клетку. – М.: Малыш, 1973.</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О злой волшебнице, драконе и </w:t>
      </w:r>
      <w:proofErr w:type="spellStart"/>
      <w:r w:rsidRPr="00B43761">
        <w:rPr>
          <w:rFonts w:ascii="Times New Roman" w:hAnsi="Times New Roman" w:cs="Times New Roman"/>
          <w:sz w:val="24"/>
          <w:szCs w:val="24"/>
        </w:rPr>
        <w:t>Паламеде</w:t>
      </w:r>
      <w:proofErr w:type="spellEnd"/>
      <w:r w:rsidRPr="00B43761">
        <w:rPr>
          <w:rFonts w:ascii="Times New Roman" w:hAnsi="Times New Roman" w:cs="Times New Roman"/>
          <w:sz w:val="24"/>
          <w:szCs w:val="24"/>
        </w:rPr>
        <w:t>.</w:t>
      </w:r>
    </w:p>
    <w:p w:rsidR="00FE5481"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Тихомиров О. Чемпион Гога </w:t>
      </w:r>
      <w:proofErr w:type="spellStart"/>
      <w:r w:rsidRPr="00B43761">
        <w:rPr>
          <w:rFonts w:ascii="Times New Roman" w:hAnsi="Times New Roman" w:cs="Times New Roman"/>
          <w:sz w:val="24"/>
          <w:szCs w:val="24"/>
        </w:rPr>
        <w:t>Ренкин</w:t>
      </w:r>
      <w:proofErr w:type="spellEnd"/>
      <w:r w:rsidRPr="00B43761">
        <w:rPr>
          <w:rFonts w:ascii="Times New Roman" w:hAnsi="Times New Roman" w:cs="Times New Roman"/>
          <w:sz w:val="24"/>
          <w:szCs w:val="24"/>
        </w:rPr>
        <w:t>.</w:t>
      </w:r>
    </w:p>
    <w:p w:rsidR="00382A7A" w:rsidRPr="00B43761" w:rsidRDefault="00382A7A" w:rsidP="00B43761">
      <w:pPr>
        <w:pStyle w:val="a4"/>
        <w:numPr>
          <w:ilvl w:val="0"/>
          <w:numId w:val="6"/>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Шаров А. Сказка о настоящих слонах.</w:t>
      </w:r>
    </w:p>
    <w:p w:rsidR="00382A7A" w:rsidRPr="00063F8E" w:rsidRDefault="00382A7A" w:rsidP="00B43761">
      <w:pPr>
        <w:spacing w:after="0" w:line="276" w:lineRule="auto"/>
        <w:rPr>
          <w:rFonts w:ascii="Times New Roman" w:hAnsi="Times New Roman" w:cs="Times New Roman"/>
          <w:b/>
          <w:sz w:val="24"/>
          <w:szCs w:val="24"/>
        </w:rPr>
      </w:pPr>
      <w:r w:rsidRPr="00063F8E">
        <w:rPr>
          <w:rFonts w:ascii="Times New Roman" w:hAnsi="Times New Roman" w:cs="Times New Roman"/>
          <w:b/>
          <w:sz w:val="24"/>
          <w:szCs w:val="24"/>
        </w:rPr>
        <w:t>Стихотв</w:t>
      </w:r>
      <w:r w:rsidR="00FE5481" w:rsidRPr="00063F8E">
        <w:rPr>
          <w:rFonts w:ascii="Times New Roman" w:hAnsi="Times New Roman" w:cs="Times New Roman"/>
          <w:b/>
          <w:sz w:val="24"/>
          <w:szCs w:val="24"/>
        </w:rPr>
        <w:t>орения о шахматах и шахматистах</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Берестов В. В шахматном павильоне. </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Берестов В. Игра.</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Ильин Е. Приключения Пешки. – М.: </w:t>
      </w:r>
      <w:proofErr w:type="spellStart"/>
      <w:r w:rsidRPr="00B43761">
        <w:rPr>
          <w:rFonts w:ascii="Times New Roman" w:hAnsi="Times New Roman" w:cs="Times New Roman"/>
          <w:sz w:val="24"/>
          <w:szCs w:val="24"/>
        </w:rPr>
        <w:t>ФиС</w:t>
      </w:r>
      <w:proofErr w:type="spellEnd"/>
      <w:r w:rsidRPr="00B43761">
        <w:rPr>
          <w:rFonts w:ascii="Times New Roman" w:hAnsi="Times New Roman" w:cs="Times New Roman"/>
          <w:sz w:val="24"/>
          <w:szCs w:val="24"/>
        </w:rPr>
        <w:t>, 1975.</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Ильин Е. Средневековая легенда. </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lastRenderedPageBreak/>
        <w:t>Квитко</w:t>
      </w:r>
      <w:proofErr w:type="spellEnd"/>
      <w:r w:rsidRPr="00B43761">
        <w:rPr>
          <w:rFonts w:ascii="Times New Roman" w:hAnsi="Times New Roman" w:cs="Times New Roman"/>
          <w:sz w:val="24"/>
          <w:szCs w:val="24"/>
        </w:rPr>
        <w:t xml:space="preserve"> Л. Турнир.</w:t>
      </w:r>
    </w:p>
    <w:p w:rsidR="00FE5481" w:rsidRPr="00B43761" w:rsidRDefault="00382A7A" w:rsidP="00B43761">
      <w:pPr>
        <w:pStyle w:val="a4"/>
        <w:numPr>
          <w:ilvl w:val="0"/>
          <w:numId w:val="7"/>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Никитин В. Чья армия сильней? – Красноярск, 1977. </w:t>
      </w:r>
    </w:p>
    <w:p w:rsidR="00382A7A" w:rsidRPr="00B43761" w:rsidRDefault="00382A7A" w:rsidP="00B43761">
      <w:pPr>
        <w:pStyle w:val="a4"/>
        <w:numPr>
          <w:ilvl w:val="0"/>
          <w:numId w:val="7"/>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Волшебная игра.</w:t>
      </w:r>
    </w:p>
    <w:p w:rsidR="00382A7A" w:rsidRPr="00063F8E" w:rsidRDefault="00382A7A" w:rsidP="00B43761">
      <w:pPr>
        <w:spacing w:after="0" w:line="276" w:lineRule="auto"/>
        <w:rPr>
          <w:rFonts w:ascii="Times New Roman" w:hAnsi="Times New Roman" w:cs="Times New Roman"/>
          <w:b/>
          <w:sz w:val="24"/>
          <w:szCs w:val="24"/>
        </w:rPr>
      </w:pPr>
      <w:r w:rsidRPr="00063F8E">
        <w:rPr>
          <w:rFonts w:ascii="Times New Roman" w:hAnsi="Times New Roman" w:cs="Times New Roman"/>
          <w:b/>
          <w:sz w:val="24"/>
          <w:szCs w:val="24"/>
        </w:rPr>
        <w:t xml:space="preserve">Художественная литература </w:t>
      </w:r>
      <w:r w:rsidR="00FE5481" w:rsidRPr="00063F8E">
        <w:rPr>
          <w:rFonts w:ascii="Times New Roman" w:hAnsi="Times New Roman" w:cs="Times New Roman"/>
          <w:b/>
          <w:sz w:val="24"/>
          <w:szCs w:val="24"/>
        </w:rPr>
        <w:t>для детей по шахматной тематике</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Булычев К. Сто лет тому вперед.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Велтистов Е. Победитель невозможного.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Кассиль Л. Кондуит и </w:t>
      </w:r>
      <w:proofErr w:type="spellStart"/>
      <w:r w:rsidRPr="00B43761">
        <w:rPr>
          <w:rFonts w:ascii="Times New Roman" w:hAnsi="Times New Roman" w:cs="Times New Roman"/>
          <w:sz w:val="24"/>
          <w:szCs w:val="24"/>
        </w:rPr>
        <w:t>Швамбрания</w:t>
      </w:r>
      <w:proofErr w:type="spellEnd"/>
      <w:r w:rsidRPr="00B43761">
        <w:rPr>
          <w:rFonts w:ascii="Times New Roman" w:hAnsi="Times New Roman" w:cs="Times New Roman"/>
          <w:sz w:val="24"/>
          <w:szCs w:val="24"/>
        </w:rPr>
        <w:t xml:space="preserve">.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Крапивин В. Тайна пирамид.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Кэрролл Л. Алиса в Зазеркалье.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Лагин</w:t>
      </w:r>
      <w:proofErr w:type="spellEnd"/>
      <w:r w:rsidRPr="00B43761">
        <w:rPr>
          <w:rFonts w:ascii="Times New Roman" w:hAnsi="Times New Roman" w:cs="Times New Roman"/>
          <w:sz w:val="24"/>
          <w:szCs w:val="24"/>
        </w:rPr>
        <w:t xml:space="preserve"> Л. Старик Хоттабыч.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Надь К. Заколдованная школа.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Носов Н. Витя Малеев в школе и дома.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Носов Н. Незнайка в Солнечном городе.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Рабле Ф. </w:t>
      </w:r>
      <w:proofErr w:type="spellStart"/>
      <w:r w:rsidRPr="00B43761">
        <w:rPr>
          <w:rFonts w:ascii="Times New Roman" w:hAnsi="Times New Roman" w:cs="Times New Roman"/>
          <w:sz w:val="24"/>
          <w:szCs w:val="24"/>
        </w:rPr>
        <w:t>Гаргантюа</w:t>
      </w:r>
      <w:proofErr w:type="spellEnd"/>
      <w:r w:rsidRPr="00B43761">
        <w:rPr>
          <w:rFonts w:ascii="Times New Roman" w:hAnsi="Times New Roman" w:cs="Times New Roman"/>
          <w:sz w:val="24"/>
          <w:szCs w:val="24"/>
        </w:rPr>
        <w:t xml:space="preserve"> и </w:t>
      </w:r>
      <w:proofErr w:type="spellStart"/>
      <w:r w:rsidRPr="00B43761">
        <w:rPr>
          <w:rFonts w:ascii="Times New Roman" w:hAnsi="Times New Roman" w:cs="Times New Roman"/>
          <w:sz w:val="24"/>
          <w:szCs w:val="24"/>
        </w:rPr>
        <w:t>Пантагрюэль</w:t>
      </w:r>
      <w:proofErr w:type="spellEnd"/>
      <w:r w:rsidRPr="00B43761">
        <w:rPr>
          <w:rFonts w:ascii="Times New Roman" w:hAnsi="Times New Roman" w:cs="Times New Roman"/>
          <w:sz w:val="24"/>
          <w:szCs w:val="24"/>
        </w:rPr>
        <w:t xml:space="preserve">.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Раскатов М. Пропавшая буква.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Семенов А. Ябеда-</w:t>
      </w:r>
      <w:proofErr w:type="spellStart"/>
      <w:r w:rsidRPr="00B43761">
        <w:rPr>
          <w:rFonts w:ascii="Times New Roman" w:hAnsi="Times New Roman" w:cs="Times New Roman"/>
          <w:sz w:val="24"/>
          <w:szCs w:val="24"/>
        </w:rPr>
        <w:t>Корябеда</w:t>
      </w:r>
      <w:proofErr w:type="spellEnd"/>
      <w:r w:rsidRPr="00B43761">
        <w:rPr>
          <w:rFonts w:ascii="Times New Roman" w:hAnsi="Times New Roman" w:cs="Times New Roman"/>
          <w:sz w:val="24"/>
          <w:szCs w:val="24"/>
        </w:rPr>
        <w:t xml:space="preserve"> и ее проделки.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Страна Грез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xml:space="preserve"> И. Книга-выручалочка по внеклассному чтению. – М.: Новая школа, 1995. – </w:t>
      </w:r>
      <w:proofErr w:type="spellStart"/>
      <w:r w:rsidRPr="00B43761">
        <w:rPr>
          <w:rFonts w:ascii="Times New Roman" w:hAnsi="Times New Roman" w:cs="Times New Roman"/>
          <w:sz w:val="24"/>
          <w:szCs w:val="24"/>
        </w:rPr>
        <w:t>Вып</w:t>
      </w:r>
      <w:proofErr w:type="spellEnd"/>
      <w:r w:rsidRPr="00B43761">
        <w:rPr>
          <w:rFonts w:ascii="Times New Roman" w:hAnsi="Times New Roman" w:cs="Times New Roman"/>
          <w:sz w:val="24"/>
          <w:szCs w:val="24"/>
        </w:rPr>
        <w:t xml:space="preserve">. 4, 5.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Томин Ю. Шел по городу волшебник. </w:t>
      </w:r>
    </w:p>
    <w:p w:rsidR="00FE5481" w:rsidRPr="00B43761" w:rsidRDefault="00382A7A" w:rsidP="00B43761">
      <w:pPr>
        <w:pStyle w:val="a4"/>
        <w:numPr>
          <w:ilvl w:val="0"/>
          <w:numId w:val="8"/>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Чжан</w:t>
      </w:r>
      <w:proofErr w:type="spellEnd"/>
      <w:r w:rsidRPr="00B43761">
        <w:rPr>
          <w:rFonts w:ascii="Times New Roman" w:hAnsi="Times New Roman" w:cs="Times New Roman"/>
          <w:sz w:val="24"/>
          <w:szCs w:val="24"/>
        </w:rPr>
        <w:t>-</w:t>
      </w:r>
      <w:proofErr w:type="spellStart"/>
      <w:r w:rsidRPr="00B43761">
        <w:rPr>
          <w:rFonts w:ascii="Times New Roman" w:hAnsi="Times New Roman" w:cs="Times New Roman"/>
          <w:sz w:val="24"/>
          <w:szCs w:val="24"/>
        </w:rPr>
        <w:t>Тянь</w:t>
      </w:r>
      <w:proofErr w:type="spellEnd"/>
      <w:r w:rsidRPr="00B43761">
        <w:rPr>
          <w:rFonts w:ascii="Times New Roman" w:hAnsi="Times New Roman" w:cs="Times New Roman"/>
          <w:sz w:val="24"/>
          <w:szCs w:val="24"/>
        </w:rPr>
        <w:t xml:space="preserve">-И. Секрет драгоценной тыквы. </w:t>
      </w:r>
    </w:p>
    <w:p w:rsidR="00382A7A" w:rsidRPr="00B43761" w:rsidRDefault="00382A7A" w:rsidP="00B43761">
      <w:pPr>
        <w:pStyle w:val="a4"/>
        <w:numPr>
          <w:ilvl w:val="0"/>
          <w:numId w:val="8"/>
        </w:numPr>
        <w:spacing w:after="0" w:line="276" w:lineRule="auto"/>
        <w:rPr>
          <w:rFonts w:ascii="Times New Roman" w:hAnsi="Times New Roman" w:cs="Times New Roman"/>
          <w:sz w:val="24"/>
          <w:szCs w:val="24"/>
        </w:rPr>
      </w:pPr>
      <w:proofErr w:type="spellStart"/>
      <w:r w:rsidRPr="00B43761">
        <w:rPr>
          <w:rFonts w:ascii="Times New Roman" w:hAnsi="Times New Roman" w:cs="Times New Roman"/>
          <w:sz w:val="24"/>
          <w:szCs w:val="24"/>
        </w:rPr>
        <w:t>Чеповецкий</w:t>
      </w:r>
      <w:proofErr w:type="spellEnd"/>
      <w:r w:rsidRPr="00B43761">
        <w:rPr>
          <w:rFonts w:ascii="Times New Roman" w:hAnsi="Times New Roman" w:cs="Times New Roman"/>
          <w:sz w:val="24"/>
          <w:szCs w:val="24"/>
        </w:rPr>
        <w:t xml:space="preserve"> Е. Приключения шахматного солдата </w:t>
      </w:r>
      <w:proofErr w:type="spellStart"/>
      <w:r w:rsidRPr="00B43761">
        <w:rPr>
          <w:rFonts w:ascii="Times New Roman" w:hAnsi="Times New Roman" w:cs="Times New Roman"/>
          <w:sz w:val="24"/>
          <w:szCs w:val="24"/>
        </w:rPr>
        <w:t>Пешкина</w:t>
      </w:r>
      <w:proofErr w:type="spellEnd"/>
      <w:r w:rsidRPr="00B43761">
        <w:rPr>
          <w:rFonts w:ascii="Times New Roman" w:hAnsi="Times New Roman" w:cs="Times New Roman"/>
          <w:sz w:val="24"/>
          <w:szCs w:val="24"/>
        </w:rPr>
        <w:t>.</w:t>
      </w:r>
    </w:p>
    <w:p w:rsidR="00382A7A" w:rsidRPr="00063F8E" w:rsidRDefault="00382A7A" w:rsidP="00B43761">
      <w:pPr>
        <w:spacing w:after="0" w:line="276" w:lineRule="auto"/>
        <w:rPr>
          <w:rFonts w:ascii="Times New Roman" w:hAnsi="Times New Roman" w:cs="Times New Roman"/>
          <w:b/>
          <w:sz w:val="24"/>
          <w:szCs w:val="24"/>
        </w:rPr>
      </w:pPr>
      <w:r w:rsidRPr="00063F8E">
        <w:rPr>
          <w:rFonts w:ascii="Times New Roman" w:hAnsi="Times New Roman" w:cs="Times New Roman"/>
          <w:b/>
          <w:sz w:val="24"/>
          <w:szCs w:val="24"/>
        </w:rPr>
        <w:t>Шахматные игрушки и игры, кото</w:t>
      </w:r>
      <w:r w:rsidR="00FE5481" w:rsidRPr="00063F8E">
        <w:rPr>
          <w:rFonts w:ascii="Times New Roman" w:hAnsi="Times New Roman" w:cs="Times New Roman"/>
          <w:b/>
          <w:sz w:val="24"/>
          <w:szCs w:val="24"/>
        </w:rPr>
        <w:t>рые можно сделать своими руками</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Дидактические игрушки: "Горизонталь – вертикаль", "Диагональ" (материал – плотная бумага, ватман, картон).</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Шахматная матрешка.</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Шахматные пирамидки.</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Разрезные шахматные картинки.</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Шахматное лото.</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Шахматное домино.</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Кубики с картинками шахматных фигур.</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Темные и светлые кубики (из них ученики могут собирать горизонталь, вертикаль, диагональ).</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Набор из 64 кубиков с картинками шахматных фигур, белых и черных полей, а также фигур, расположенных на белых и черных полях.</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Летающие колпачки (около гнезд нарисованы шахматные фигуры и указана их относительная ценность).</w:t>
      </w:r>
    </w:p>
    <w:p w:rsidR="00FE5481"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Шахматная доска – куб с фрагментами доски (свидетельство на промышленный образец № 30936 от 28. 03. 1990 г., авторы; И. Г.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Г. П. Кондратьев).</w:t>
      </w:r>
    </w:p>
    <w:p w:rsidR="00382A7A" w:rsidRPr="00B43761" w:rsidRDefault="00382A7A" w:rsidP="00B43761">
      <w:pPr>
        <w:pStyle w:val="a4"/>
        <w:numPr>
          <w:ilvl w:val="0"/>
          <w:numId w:val="9"/>
        </w:numPr>
        <w:spacing w:after="0" w:line="276" w:lineRule="auto"/>
        <w:rPr>
          <w:rFonts w:ascii="Times New Roman" w:hAnsi="Times New Roman" w:cs="Times New Roman"/>
          <w:sz w:val="24"/>
          <w:szCs w:val="24"/>
        </w:rPr>
      </w:pPr>
      <w:r w:rsidRPr="00B43761">
        <w:rPr>
          <w:rFonts w:ascii="Times New Roman" w:hAnsi="Times New Roman" w:cs="Times New Roman"/>
          <w:sz w:val="24"/>
          <w:szCs w:val="24"/>
        </w:rPr>
        <w:t xml:space="preserve">Набор фрагментов шахматной доски (приоритетный №4336153/12 от 30. 11. 1987 г., </w:t>
      </w:r>
      <w:proofErr w:type="spellStart"/>
      <w:r w:rsidRPr="00B43761">
        <w:rPr>
          <w:rFonts w:ascii="Times New Roman" w:hAnsi="Times New Roman" w:cs="Times New Roman"/>
          <w:sz w:val="24"/>
          <w:szCs w:val="24"/>
        </w:rPr>
        <w:t>авторы:И</w:t>
      </w:r>
      <w:proofErr w:type="spellEnd"/>
      <w:r w:rsidRPr="00B43761">
        <w:rPr>
          <w:rFonts w:ascii="Times New Roman" w:hAnsi="Times New Roman" w:cs="Times New Roman"/>
          <w:sz w:val="24"/>
          <w:szCs w:val="24"/>
        </w:rPr>
        <w:t xml:space="preserve">. Г. </w:t>
      </w:r>
      <w:proofErr w:type="spellStart"/>
      <w:r w:rsidRPr="00B43761">
        <w:rPr>
          <w:rFonts w:ascii="Times New Roman" w:hAnsi="Times New Roman" w:cs="Times New Roman"/>
          <w:sz w:val="24"/>
          <w:szCs w:val="24"/>
        </w:rPr>
        <w:t>Сухин</w:t>
      </w:r>
      <w:proofErr w:type="spellEnd"/>
      <w:r w:rsidRPr="00B43761">
        <w:rPr>
          <w:rFonts w:ascii="Times New Roman" w:hAnsi="Times New Roman" w:cs="Times New Roman"/>
          <w:sz w:val="24"/>
          <w:szCs w:val="24"/>
        </w:rPr>
        <w:t>, Г. П. Кондратьев).</w:t>
      </w:r>
    </w:p>
    <w:p w:rsidR="00382A7A" w:rsidRPr="00B43761" w:rsidRDefault="00382A7A" w:rsidP="00B43761">
      <w:pPr>
        <w:spacing w:after="0" w:line="276" w:lineRule="auto"/>
        <w:rPr>
          <w:rFonts w:ascii="Times New Roman" w:hAnsi="Times New Roman" w:cs="Times New Roman"/>
          <w:sz w:val="24"/>
          <w:szCs w:val="24"/>
        </w:rPr>
      </w:pPr>
    </w:p>
    <w:p w:rsidR="00555FC3" w:rsidRPr="00B43761" w:rsidRDefault="00555FC3" w:rsidP="00B43761">
      <w:pPr>
        <w:spacing w:after="0" w:line="276" w:lineRule="auto"/>
        <w:rPr>
          <w:rFonts w:ascii="Times New Roman" w:hAnsi="Times New Roman" w:cs="Times New Roman"/>
          <w:sz w:val="24"/>
          <w:szCs w:val="24"/>
        </w:rPr>
      </w:pPr>
    </w:p>
    <w:sectPr w:rsidR="00555FC3" w:rsidRPr="00B43761" w:rsidSect="00C11602">
      <w:footerReference w:type="default" r:id="rId11"/>
      <w:pgSz w:w="11906" w:h="16838"/>
      <w:pgMar w:top="993"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4C" w:rsidRDefault="007A034C" w:rsidP="00063F8E">
      <w:pPr>
        <w:spacing w:after="0" w:line="240" w:lineRule="auto"/>
      </w:pPr>
      <w:r>
        <w:separator/>
      </w:r>
    </w:p>
  </w:endnote>
  <w:endnote w:type="continuationSeparator" w:id="0">
    <w:p w:rsidR="007A034C" w:rsidRDefault="007A034C" w:rsidP="0006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decorative"/>
    <w:notTrueType/>
    <w:pitch w:val="variable"/>
    <w:sig w:usb0="8000008B" w:usb1="100060E8" w:usb2="00000000" w:usb3="00000000" w:csb0="80000009"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40036"/>
      <w:docPartObj>
        <w:docPartGallery w:val="Page Numbers (Bottom of Page)"/>
        <w:docPartUnique/>
      </w:docPartObj>
    </w:sdtPr>
    <w:sdtEndPr/>
    <w:sdtContent>
      <w:p w:rsidR="00004467" w:rsidRDefault="001001AF">
        <w:pPr>
          <w:pStyle w:val="a8"/>
          <w:jc w:val="right"/>
        </w:pPr>
        <w:r>
          <w:fldChar w:fldCharType="begin"/>
        </w:r>
        <w:r w:rsidR="00004467">
          <w:instrText>PAGE   \* MERGEFORMAT</w:instrText>
        </w:r>
        <w:r>
          <w:fldChar w:fldCharType="separate"/>
        </w:r>
        <w:r w:rsidR="000059FD">
          <w:rPr>
            <w:noProof/>
          </w:rPr>
          <w:t>2</w:t>
        </w:r>
        <w:r>
          <w:fldChar w:fldCharType="end"/>
        </w:r>
      </w:p>
    </w:sdtContent>
  </w:sdt>
  <w:p w:rsidR="00004467" w:rsidRDefault="000044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4C" w:rsidRDefault="007A034C" w:rsidP="00063F8E">
      <w:pPr>
        <w:spacing w:after="0" w:line="240" w:lineRule="auto"/>
      </w:pPr>
      <w:r>
        <w:separator/>
      </w:r>
    </w:p>
  </w:footnote>
  <w:footnote w:type="continuationSeparator" w:id="0">
    <w:p w:rsidR="007A034C" w:rsidRDefault="007A034C" w:rsidP="00063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3DE"/>
    <w:multiLevelType w:val="hybridMultilevel"/>
    <w:tmpl w:val="8A58F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75255"/>
    <w:multiLevelType w:val="hybridMultilevel"/>
    <w:tmpl w:val="8A58F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47A2D"/>
    <w:multiLevelType w:val="multilevel"/>
    <w:tmpl w:val="DF1CF120"/>
    <w:lvl w:ilvl="0">
      <w:start w:val="1"/>
      <w:numFmt w:val="decimal"/>
      <w:lvlText w:val="%1."/>
      <w:lvlJc w:val="left"/>
      <w:pPr>
        <w:ind w:left="1004" w:hanging="720"/>
      </w:pPr>
      <w:rPr>
        <w:rFonts w:ascii="Times New Roman" w:eastAsia="Times New Roman" w:hAnsi="Times New Roman" w:cs="Times New Roman"/>
        <w:b/>
      </w:rPr>
    </w:lvl>
    <w:lvl w:ilvl="1">
      <w:start w:val="1"/>
      <w:numFmt w:val="decimal"/>
      <w:isLgl/>
      <w:lvlText w:val="%2."/>
      <w:lvlJc w:val="left"/>
      <w:pPr>
        <w:ind w:left="1004" w:hanging="720"/>
      </w:pPr>
      <w:rPr>
        <w:rFonts w:ascii="Times New Roman" w:eastAsia="Times New Roman" w:hAnsi="Times New Roman" w:cs="Times New Roman"/>
        <w:b/>
      </w:r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
    <w:nsid w:val="24144F82"/>
    <w:multiLevelType w:val="multilevel"/>
    <w:tmpl w:val="C77C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F0F85"/>
    <w:multiLevelType w:val="hybridMultilevel"/>
    <w:tmpl w:val="CDFA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27775"/>
    <w:multiLevelType w:val="hybridMultilevel"/>
    <w:tmpl w:val="18EE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F32FE"/>
    <w:multiLevelType w:val="hybridMultilevel"/>
    <w:tmpl w:val="8C365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8096C"/>
    <w:multiLevelType w:val="multilevel"/>
    <w:tmpl w:val="4F969182"/>
    <w:lvl w:ilvl="0">
      <w:start w:val="1"/>
      <w:numFmt w:val="decimal"/>
      <w:lvlText w:val="%1."/>
      <w:lvlJc w:val="left"/>
      <w:pPr>
        <w:ind w:left="1004" w:hanging="720"/>
      </w:pPr>
      <w:rPr>
        <w:rFonts w:ascii="Times New Roman" w:eastAsia="Times New Roman" w:hAnsi="Times New Roman" w:cs="Times New Roman"/>
        <w:b/>
      </w:rPr>
    </w:lvl>
    <w:lvl w:ilvl="1">
      <w:start w:val="1"/>
      <w:numFmt w:val="decimal"/>
      <w:lvlText w:val="%2."/>
      <w:lvlJc w:val="left"/>
      <w:pPr>
        <w:ind w:left="1004" w:hanging="720"/>
      </w:pPr>
      <w:rPr>
        <w:b/>
      </w:r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8">
    <w:nsid w:val="4B44456B"/>
    <w:multiLevelType w:val="hybridMultilevel"/>
    <w:tmpl w:val="F4E22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77419"/>
    <w:multiLevelType w:val="multilevel"/>
    <w:tmpl w:val="6F52F4DE"/>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571164EF"/>
    <w:multiLevelType w:val="hybridMultilevel"/>
    <w:tmpl w:val="01FEE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661957"/>
    <w:multiLevelType w:val="hybridMultilevel"/>
    <w:tmpl w:val="6542E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261B5A"/>
    <w:multiLevelType w:val="multilevel"/>
    <w:tmpl w:val="61127D1C"/>
    <w:lvl w:ilvl="0">
      <w:start w:val="1"/>
      <w:numFmt w:val="decimal"/>
      <w:lvlText w:val="%1."/>
      <w:lvlJc w:val="left"/>
      <w:pPr>
        <w:ind w:left="360" w:hanging="360"/>
      </w:pPr>
      <w:rPr>
        <w:rFonts w:hint="default"/>
        <w:b/>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69B64229"/>
    <w:multiLevelType w:val="multilevel"/>
    <w:tmpl w:val="E2185D2E"/>
    <w:lvl w:ilvl="0">
      <w:start w:val="1"/>
      <w:numFmt w:val="decimal"/>
      <w:lvlText w:val="%1."/>
      <w:lvlJc w:val="left"/>
      <w:pPr>
        <w:ind w:left="1069" w:hanging="360"/>
      </w:pPr>
      <w:rPr>
        <w:rFonts w:hint="default"/>
      </w:rPr>
    </w:lvl>
    <w:lvl w:ilvl="1">
      <w:start w:val="4"/>
      <w:numFmt w:val="decimal"/>
      <w:isLgl/>
      <w:lvlText w:val="%1.%2."/>
      <w:lvlJc w:val="left"/>
      <w:pPr>
        <w:ind w:left="361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359730D"/>
    <w:multiLevelType w:val="hybridMultilevel"/>
    <w:tmpl w:val="06647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C79F4"/>
    <w:multiLevelType w:val="multilevel"/>
    <w:tmpl w:val="B57E4296"/>
    <w:lvl w:ilvl="0">
      <w:start w:val="1"/>
      <w:numFmt w:val="decimal"/>
      <w:lvlText w:val="%1."/>
      <w:lvlJc w:val="left"/>
      <w:pPr>
        <w:ind w:left="1004" w:hanging="720"/>
      </w:pPr>
      <w:rPr>
        <w:rFonts w:ascii="Times New Roman" w:eastAsia="Times New Roman" w:hAnsi="Times New Roman" w:cs="Times New Roman"/>
        <w:b/>
      </w:rPr>
    </w:lvl>
    <w:lvl w:ilvl="1">
      <w:start w:val="1"/>
      <w:numFmt w:val="decimal"/>
      <w:isLgl/>
      <w:lvlText w:val="%1.%2."/>
      <w:lvlJc w:val="left"/>
      <w:pPr>
        <w:ind w:left="1004" w:hanging="720"/>
      </w:pPr>
      <w:rPr>
        <w:b/>
      </w:r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6">
    <w:nsid w:val="779550F6"/>
    <w:multiLevelType w:val="hybridMultilevel"/>
    <w:tmpl w:val="8712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32C5D"/>
    <w:multiLevelType w:val="hybridMultilevel"/>
    <w:tmpl w:val="3CEC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837784"/>
    <w:multiLevelType w:val="hybridMultilevel"/>
    <w:tmpl w:val="F946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8"/>
  </w:num>
  <w:num w:numId="6">
    <w:abstractNumId w:val="6"/>
  </w:num>
  <w:num w:numId="7">
    <w:abstractNumId w:val="17"/>
  </w:num>
  <w:num w:numId="8">
    <w:abstractNumId w:val="4"/>
  </w:num>
  <w:num w:numId="9">
    <w:abstractNumId w:val="14"/>
  </w:num>
  <w:num w:numId="10">
    <w:abstractNumId w:val="16"/>
  </w:num>
  <w:num w:numId="11">
    <w:abstractNumId w:val="5"/>
  </w:num>
  <w:num w:numId="12">
    <w:abstractNumId w:val="3"/>
  </w:num>
  <w:num w:numId="13">
    <w:abstractNumId w:val="2"/>
  </w:num>
  <w:num w:numId="14">
    <w:abstractNumId w:val="15"/>
  </w:num>
  <w:num w:numId="15">
    <w:abstractNumId w:val="12"/>
  </w:num>
  <w:num w:numId="16">
    <w:abstractNumId w:val="7"/>
  </w:num>
  <w:num w:numId="17">
    <w:abstractNumId w:val="18"/>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7C8D"/>
    <w:rsid w:val="00004467"/>
    <w:rsid w:val="000059FD"/>
    <w:rsid w:val="00014C36"/>
    <w:rsid w:val="00036C21"/>
    <w:rsid w:val="000504E7"/>
    <w:rsid w:val="0006020A"/>
    <w:rsid w:val="00063F8E"/>
    <w:rsid w:val="000A157C"/>
    <w:rsid w:val="000A6BE5"/>
    <w:rsid w:val="000D471A"/>
    <w:rsid w:val="001001AF"/>
    <w:rsid w:val="00133D2B"/>
    <w:rsid w:val="00135888"/>
    <w:rsid w:val="00153E4A"/>
    <w:rsid w:val="00155FCC"/>
    <w:rsid w:val="00194A2F"/>
    <w:rsid w:val="001A1A59"/>
    <w:rsid w:val="00230C47"/>
    <w:rsid w:val="00234D45"/>
    <w:rsid w:val="00236BFA"/>
    <w:rsid w:val="00257C81"/>
    <w:rsid w:val="002755D8"/>
    <w:rsid w:val="00276BE9"/>
    <w:rsid w:val="0028158B"/>
    <w:rsid w:val="002B2A06"/>
    <w:rsid w:val="002B6ED6"/>
    <w:rsid w:val="002D0711"/>
    <w:rsid w:val="002D71E0"/>
    <w:rsid w:val="002E3BCF"/>
    <w:rsid w:val="002E6FCE"/>
    <w:rsid w:val="00337587"/>
    <w:rsid w:val="0037480E"/>
    <w:rsid w:val="00382A7A"/>
    <w:rsid w:val="003A01D2"/>
    <w:rsid w:val="003A3943"/>
    <w:rsid w:val="003E2B0E"/>
    <w:rsid w:val="003E488E"/>
    <w:rsid w:val="00402CC1"/>
    <w:rsid w:val="004411BA"/>
    <w:rsid w:val="00450EE8"/>
    <w:rsid w:val="004730D8"/>
    <w:rsid w:val="00481D72"/>
    <w:rsid w:val="004844D0"/>
    <w:rsid w:val="004B2CB8"/>
    <w:rsid w:val="004C50D9"/>
    <w:rsid w:val="004D1918"/>
    <w:rsid w:val="004D73C6"/>
    <w:rsid w:val="00512691"/>
    <w:rsid w:val="00512A01"/>
    <w:rsid w:val="0054070B"/>
    <w:rsid w:val="00555FC3"/>
    <w:rsid w:val="00560FAC"/>
    <w:rsid w:val="00574634"/>
    <w:rsid w:val="00587C8D"/>
    <w:rsid w:val="00594FB7"/>
    <w:rsid w:val="005965BF"/>
    <w:rsid w:val="005B34D3"/>
    <w:rsid w:val="005D176C"/>
    <w:rsid w:val="005F50EA"/>
    <w:rsid w:val="00610584"/>
    <w:rsid w:val="006158A2"/>
    <w:rsid w:val="006333C5"/>
    <w:rsid w:val="0065202C"/>
    <w:rsid w:val="00672F35"/>
    <w:rsid w:val="00695124"/>
    <w:rsid w:val="006E44FD"/>
    <w:rsid w:val="00703EEF"/>
    <w:rsid w:val="007073BD"/>
    <w:rsid w:val="00717303"/>
    <w:rsid w:val="00725DB4"/>
    <w:rsid w:val="007A034C"/>
    <w:rsid w:val="007A75C8"/>
    <w:rsid w:val="007B33EF"/>
    <w:rsid w:val="007B544B"/>
    <w:rsid w:val="007D21BC"/>
    <w:rsid w:val="0081056D"/>
    <w:rsid w:val="00825B3C"/>
    <w:rsid w:val="00832316"/>
    <w:rsid w:val="008327D3"/>
    <w:rsid w:val="0083688E"/>
    <w:rsid w:val="0084256A"/>
    <w:rsid w:val="00850C0D"/>
    <w:rsid w:val="008632FB"/>
    <w:rsid w:val="00873C0A"/>
    <w:rsid w:val="0088570C"/>
    <w:rsid w:val="008A0C94"/>
    <w:rsid w:val="00926711"/>
    <w:rsid w:val="00933656"/>
    <w:rsid w:val="009711F9"/>
    <w:rsid w:val="009B7D41"/>
    <w:rsid w:val="009E0FF9"/>
    <w:rsid w:val="00A22F25"/>
    <w:rsid w:val="00A75534"/>
    <w:rsid w:val="00A83F82"/>
    <w:rsid w:val="00A91EA2"/>
    <w:rsid w:val="00AA0917"/>
    <w:rsid w:val="00AD5B29"/>
    <w:rsid w:val="00AE73C2"/>
    <w:rsid w:val="00B056BF"/>
    <w:rsid w:val="00B16A5C"/>
    <w:rsid w:val="00B340B4"/>
    <w:rsid w:val="00B43761"/>
    <w:rsid w:val="00B51309"/>
    <w:rsid w:val="00B64EA7"/>
    <w:rsid w:val="00B749D2"/>
    <w:rsid w:val="00B831CF"/>
    <w:rsid w:val="00B92573"/>
    <w:rsid w:val="00BC3641"/>
    <w:rsid w:val="00BE1C10"/>
    <w:rsid w:val="00C11602"/>
    <w:rsid w:val="00C34C36"/>
    <w:rsid w:val="00C41930"/>
    <w:rsid w:val="00C46EF7"/>
    <w:rsid w:val="00C47BB8"/>
    <w:rsid w:val="00CB57A3"/>
    <w:rsid w:val="00CD22E4"/>
    <w:rsid w:val="00D20E20"/>
    <w:rsid w:val="00D23E86"/>
    <w:rsid w:val="00D41091"/>
    <w:rsid w:val="00D53A8D"/>
    <w:rsid w:val="00D675E4"/>
    <w:rsid w:val="00D8095E"/>
    <w:rsid w:val="00D90E4D"/>
    <w:rsid w:val="00DD35E1"/>
    <w:rsid w:val="00DE6649"/>
    <w:rsid w:val="00E3784D"/>
    <w:rsid w:val="00E75C66"/>
    <w:rsid w:val="00EB4F95"/>
    <w:rsid w:val="00F27378"/>
    <w:rsid w:val="00F55F62"/>
    <w:rsid w:val="00FA4930"/>
    <w:rsid w:val="00FA50D8"/>
    <w:rsid w:val="00FE5481"/>
    <w:rsid w:val="00FF0F23"/>
    <w:rsid w:val="00FF1987"/>
    <w:rsid w:val="00FF4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7C8D"/>
    <w:pPr>
      <w:ind w:left="720"/>
      <w:contextualSpacing/>
    </w:pPr>
  </w:style>
  <w:style w:type="table" w:styleId="a5">
    <w:name w:val="Table Grid"/>
    <w:basedOn w:val="a1"/>
    <w:uiPriority w:val="59"/>
    <w:rsid w:val="005D1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555FC3"/>
  </w:style>
  <w:style w:type="paragraph" w:customStyle="1" w:styleId="c28">
    <w:name w:val="c28"/>
    <w:basedOn w:val="a"/>
    <w:rsid w:val="0055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5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E4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4FD"/>
  </w:style>
  <w:style w:type="table" w:customStyle="1" w:styleId="1">
    <w:name w:val="Сетка таблицы1"/>
    <w:basedOn w:val="a1"/>
    <w:next w:val="a5"/>
    <w:uiPriority w:val="59"/>
    <w:rsid w:val="00CD2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63F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3F8E"/>
  </w:style>
  <w:style w:type="paragraph" w:styleId="a8">
    <w:name w:val="footer"/>
    <w:basedOn w:val="a"/>
    <w:link w:val="a9"/>
    <w:uiPriority w:val="99"/>
    <w:unhideWhenUsed/>
    <w:rsid w:val="00063F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3F8E"/>
  </w:style>
  <w:style w:type="paragraph" w:styleId="aa">
    <w:name w:val="Balloon Text"/>
    <w:basedOn w:val="a"/>
    <w:link w:val="ab"/>
    <w:uiPriority w:val="99"/>
    <w:semiHidden/>
    <w:unhideWhenUsed/>
    <w:rsid w:val="003375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7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7C8D"/>
    <w:pPr>
      <w:ind w:left="720"/>
      <w:contextualSpacing/>
    </w:pPr>
  </w:style>
  <w:style w:type="table" w:styleId="a5">
    <w:name w:val="Table Grid"/>
    <w:basedOn w:val="a1"/>
    <w:uiPriority w:val="59"/>
    <w:rsid w:val="005D1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555FC3"/>
  </w:style>
  <w:style w:type="paragraph" w:customStyle="1" w:styleId="c28">
    <w:name w:val="c28"/>
    <w:basedOn w:val="a"/>
    <w:rsid w:val="0055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55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E4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4FD"/>
  </w:style>
  <w:style w:type="table" w:customStyle="1" w:styleId="1">
    <w:name w:val="Сетка таблицы1"/>
    <w:basedOn w:val="a1"/>
    <w:next w:val="a5"/>
    <w:uiPriority w:val="59"/>
    <w:rsid w:val="00CD2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63F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3F8E"/>
  </w:style>
  <w:style w:type="paragraph" w:styleId="a8">
    <w:name w:val="footer"/>
    <w:basedOn w:val="a"/>
    <w:link w:val="a9"/>
    <w:uiPriority w:val="99"/>
    <w:unhideWhenUsed/>
    <w:rsid w:val="00063F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078">
      <w:bodyDiv w:val="1"/>
      <w:marLeft w:val="0"/>
      <w:marRight w:val="0"/>
      <w:marTop w:val="0"/>
      <w:marBottom w:val="0"/>
      <w:divBdr>
        <w:top w:val="none" w:sz="0" w:space="0" w:color="auto"/>
        <w:left w:val="none" w:sz="0" w:space="0" w:color="auto"/>
        <w:bottom w:val="none" w:sz="0" w:space="0" w:color="auto"/>
        <w:right w:val="none" w:sz="0" w:space="0" w:color="auto"/>
      </w:divBdr>
      <w:divsChild>
        <w:div w:id="1077821264">
          <w:marLeft w:val="0"/>
          <w:marRight w:val="0"/>
          <w:marTop w:val="0"/>
          <w:marBottom w:val="0"/>
          <w:divBdr>
            <w:top w:val="none" w:sz="0" w:space="0" w:color="auto"/>
            <w:left w:val="none" w:sz="0" w:space="0" w:color="auto"/>
            <w:bottom w:val="none" w:sz="0" w:space="0" w:color="auto"/>
            <w:right w:val="none" w:sz="0" w:space="0" w:color="auto"/>
          </w:divBdr>
        </w:div>
      </w:divsChild>
    </w:div>
    <w:div w:id="254829657">
      <w:bodyDiv w:val="1"/>
      <w:marLeft w:val="0"/>
      <w:marRight w:val="0"/>
      <w:marTop w:val="0"/>
      <w:marBottom w:val="0"/>
      <w:divBdr>
        <w:top w:val="none" w:sz="0" w:space="0" w:color="auto"/>
        <w:left w:val="none" w:sz="0" w:space="0" w:color="auto"/>
        <w:bottom w:val="none" w:sz="0" w:space="0" w:color="auto"/>
        <w:right w:val="none" w:sz="0" w:space="0" w:color="auto"/>
      </w:divBdr>
    </w:div>
    <w:div w:id="262344478">
      <w:bodyDiv w:val="1"/>
      <w:marLeft w:val="0"/>
      <w:marRight w:val="0"/>
      <w:marTop w:val="0"/>
      <w:marBottom w:val="0"/>
      <w:divBdr>
        <w:top w:val="none" w:sz="0" w:space="0" w:color="auto"/>
        <w:left w:val="none" w:sz="0" w:space="0" w:color="auto"/>
        <w:bottom w:val="none" w:sz="0" w:space="0" w:color="auto"/>
        <w:right w:val="none" w:sz="0" w:space="0" w:color="auto"/>
      </w:divBdr>
    </w:div>
    <w:div w:id="313798605">
      <w:bodyDiv w:val="1"/>
      <w:marLeft w:val="0"/>
      <w:marRight w:val="0"/>
      <w:marTop w:val="0"/>
      <w:marBottom w:val="0"/>
      <w:divBdr>
        <w:top w:val="none" w:sz="0" w:space="0" w:color="auto"/>
        <w:left w:val="none" w:sz="0" w:space="0" w:color="auto"/>
        <w:bottom w:val="none" w:sz="0" w:space="0" w:color="auto"/>
        <w:right w:val="none" w:sz="0" w:space="0" w:color="auto"/>
      </w:divBdr>
    </w:div>
    <w:div w:id="320887212">
      <w:bodyDiv w:val="1"/>
      <w:marLeft w:val="0"/>
      <w:marRight w:val="0"/>
      <w:marTop w:val="0"/>
      <w:marBottom w:val="0"/>
      <w:divBdr>
        <w:top w:val="none" w:sz="0" w:space="0" w:color="auto"/>
        <w:left w:val="none" w:sz="0" w:space="0" w:color="auto"/>
        <w:bottom w:val="none" w:sz="0" w:space="0" w:color="auto"/>
        <w:right w:val="none" w:sz="0" w:space="0" w:color="auto"/>
      </w:divBdr>
    </w:div>
    <w:div w:id="494607555">
      <w:bodyDiv w:val="1"/>
      <w:marLeft w:val="0"/>
      <w:marRight w:val="0"/>
      <w:marTop w:val="0"/>
      <w:marBottom w:val="0"/>
      <w:divBdr>
        <w:top w:val="none" w:sz="0" w:space="0" w:color="auto"/>
        <w:left w:val="none" w:sz="0" w:space="0" w:color="auto"/>
        <w:bottom w:val="none" w:sz="0" w:space="0" w:color="auto"/>
        <w:right w:val="none" w:sz="0" w:space="0" w:color="auto"/>
      </w:divBdr>
    </w:div>
    <w:div w:id="634332809">
      <w:bodyDiv w:val="1"/>
      <w:marLeft w:val="0"/>
      <w:marRight w:val="0"/>
      <w:marTop w:val="0"/>
      <w:marBottom w:val="0"/>
      <w:divBdr>
        <w:top w:val="none" w:sz="0" w:space="0" w:color="auto"/>
        <w:left w:val="none" w:sz="0" w:space="0" w:color="auto"/>
        <w:bottom w:val="none" w:sz="0" w:space="0" w:color="auto"/>
        <w:right w:val="none" w:sz="0" w:space="0" w:color="auto"/>
      </w:divBdr>
    </w:div>
    <w:div w:id="692458405">
      <w:bodyDiv w:val="1"/>
      <w:marLeft w:val="0"/>
      <w:marRight w:val="0"/>
      <w:marTop w:val="0"/>
      <w:marBottom w:val="0"/>
      <w:divBdr>
        <w:top w:val="none" w:sz="0" w:space="0" w:color="auto"/>
        <w:left w:val="none" w:sz="0" w:space="0" w:color="auto"/>
        <w:bottom w:val="none" w:sz="0" w:space="0" w:color="auto"/>
        <w:right w:val="none" w:sz="0" w:space="0" w:color="auto"/>
      </w:divBdr>
    </w:div>
    <w:div w:id="730689845">
      <w:bodyDiv w:val="1"/>
      <w:marLeft w:val="0"/>
      <w:marRight w:val="0"/>
      <w:marTop w:val="0"/>
      <w:marBottom w:val="0"/>
      <w:divBdr>
        <w:top w:val="none" w:sz="0" w:space="0" w:color="auto"/>
        <w:left w:val="none" w:sz="0" w:space="0" w:color="auto"/>
        <w:bottom w:val="none" w:sz="0" w:space="0" w:color="auto"/>
        <w:right w:val="none" w:sz="0" w:space="0" w:color="auto"/>
      </w:divBdr>
    </w:div>
    <w:div w:id="891774465">
      <w:bodyDiv w:val="1"/>
      <w:marLeft w:val="0"/>
      <w:marRight w:val="0"/>
      <w:marTop w:val="0"/>
      <w:marBottom w:val="0"/>
      <w:divBdr>
        <w:top w:val="none" w:sz="0" w:space="0" w:color="auto"/>
        <w:left w:val="none" w:sz="0" w:space="0" w:color="auto"/>
        <w:bottom w:val="none" w:sz="0" w:space="0" w:color="auto"/>
        <w:right w:val="none" w:sz="0" w:space="0" w:color="auto"/>
      </w:divBdr>
    </w:div>
    <w:div w:id="893153159">
      <w:bodyDiv w:val="1"/>
      <w:marLeft w:val="0"/>
      <w:marRight w:val="0"/>
      <w:marTop w:val="0"/>
      <w:marBottom w:val="0"/>
      <w:divBdr>
        <w:top w:val="none" w:sz="0" w:space="0" w:color="auto"/>
        <w:left w:val="none" w:sz="0" w:space="0" w:color="auto"/>
        <w:bottom w:val="none" w:sz="0" w:space="0" w:color="auto"/>
        <w:right w:val="none" w:sz="0" w:space="0" w:color="auto"/>
      </w:divBdr>
    </w:div>
    <w:div w:id="1267541881">
      <w:bodyDiv w:val="1"/>
      <w:marLeft w:val="0"/>
      <w:marRight w:val="0"/>
      <w:marTop w:val="0"/>
      <w:marBottom w:val="0"/>
      <w:divBdr>
        <w:top w:val="none" w:sz="0" w:space="0" w:color="auto"/>
        <w:left w:val="none" w:sz="0" w:space="0" w:color="auto"/>
        <w:bottom w:val="none" w:sz="0" w:space="0" w:color="auto"/>
        <w:right w:val="none" w:sz="0" w:space="0" w:color="auto"/>
      </w:divBdr>
    </w:div>
    <w:div w:id="1321807132">
      <w:bodyDiv w:val="1"/>
      <w:marLeft w:val="0"/>
      <w:marRight w:val="0"/>
      <w:marTop w:val="0"/>
      <w:marBottom w:val="0"/>
      <w:divBdr>
        <w:top w:val="none" w:sz="0" w:space="0" w:color="auto"/>
        <w:left w:val="none" w:sz="0" w:space="0" w:color="auto"/>
        <w:bottom w:val="none" w:sz="0" w:space="0" w:color="auto"/>
        <w:right w:val="none" w:sz="0" w:space="0" w:color="auto"/>
      </w:divBdr>
    </w:div>
    <w:div w:id="1463498333">
      <w:bodyDiv w:val="1"/>
      <w:marLeft w:val="0"/>
      <w:marRight w:val="0"/>
      <w:marTop w:val="0"/>
      <w:marBottom w:val="0"/>
      <w:divBdr>
        <w:top w:val="none" w:sz="0" w:space="0" w:color="auto"/>
        <w:left w:val="none" w:sz="0" w:space="0" w:color="auto"/>
        <w:bottom w:val="none" w:sz="0" w:space="0" w:color="auto"/>
        <w:right w:val="none" w:sz="0" w:space="0" w:color="auto"/>
      </w:divBdr>
    </w:div>
    <w:div w:id="1494640173">
      <w:bodyDiv w:val="1"/>
      <w:marLeft w:val="0"/>
      <w:marRight w:val="0"/>
      <w:marTop w:val="0"/>
      <w:marBottom w:val="0"/>
      <w:divBdr>
        <w:top w:val="none" w:sz="0" w:space="0" w:color="auto"/>
        <w:left w:val="none" w:sz="0" w:space="0" w:color="auto"/>
        <w:bottom w:val="none" w:sz="0" w:space="0" w:color="auto"/>
        <w:right w:val="none" w:sz="0" w:space="0" w:color="auto"/>
      </w:divBdr>
    </w:div>
    <w:div w:id="1550798163">
      <w:bodyDiv w:val="1"/>
      <w:marLeft w:val="0"/>
      <w:marRight w:val="0"/>
      <w:marTop w:val="0"/>
      <w:marBottom w:val="0"/>
      <w:divBdr>
        <w:top w:val="none" w:sz="0" w:space="0" w:color="auto"/>
        <w:left w:val="none" w:sz="0" w:space="0" w:color="auto"/>
        <w:bottom w:val="none" w:sz="0" w:space="0" w:color="auto"/>
        <w:right w:val="none" w:sz="0" w:space="0" w:color="auto"/>
      </w:divBdr>
    </w:div>
    <w:div w:id="1553879738">
      <w:bodyDiv w:val="1"/>
      <w:marLeft w:val="0"/>
      <w:marRight w:val="0"/>
      <w:marTop w:val="0"/>
      <w:marBottom w:val="0"/>
      <w:divBdr>
        <w:top w:val="none" w:sz="0" w:space="0" w:color="auto"/>
        <w:left w:val="none" w:sz="0" w:space="0" w:color="auto"/>
        <w:bottom w:val="none" w:sz="0" w:space="0" w:color="auto"/>
        <w:right w:val="none" w:sz="0" w:space="0" w:color="auto"/>
      </w:divBdr>
    </w:div>
    <w:div w:id="1720015850">
      <w:bodyDiv w:val="1"/>
      <w:marLeft w:val="0"/>
      <w:marRight w:val="0"/>
      <w:marTop w:val="0"/>
      <w:marBottom w:val="0"/>
      <w:divBdr>
        <w:top w:val="none" w:sz="0" w:space="0" w:color="auto"/>
        <w:left w:val="none" w:sz="0" w:space="0" w:color="auto"/>
        <w:bottom w:val="none" w:sz="0" w:space="0" w:color="auto"/>
        <w:right w:val="none" w:sz="0" w:space="0" w:color="auto"/>
      </w:divBdr>
    </w:div>
    <w:div w:id="1858418796">
      <w:bodyDiv w:val="1"/>
      <w:marLeft w:val="0"/>
      <w:marRight w:val="0"/>
      <w:marTop w:val="0"/>
      <w:marBottom w:val="0"/>
      <w:divBdr>
        <w:top w:val="none" w:sz="0" w:space="0" w:color="auto"/>
        <w:left w:val="none" w:sz="0" w:space="0" w:color="auto"/>
        <w:bottom w:val="none" w:sz="0" w:space="0" w:color="auto"/>
        <w:right w:val="none" w:sz="0" w:space="0" w:color="auto"/>
      </w:divBdr>
    </w:div>
    <w:div w:id="1961691208">
      <w:bodyDiv w:val="1"/>
      <w:marLeft w:val="0"/>
      <w:marRight w:val="0"/>
      <w:marTop w:val="0"/>
      <w:marBottom w:val="0"/>
      <w:divBdr>
        <w:top w:val="none" w:sz="0" w:space="0" w:color="auto"/>
        <w:left w:val="none" w:sz="0" w:space="0" w:color="auto"/>
        <w:bottom w:val="none" w:sz="0" w:space="0" w:color="auto"/>
        <w:right w:val="none" w:sz="0" w:space="0" w:color="auto"/>
      </w:divBdr>
    </w:div>
    <w:div w:id="1975332315">
      <w:bodyDiv w:val="1"/>
      <w:marLeft w:val="0"/>
      <w:marRight w:val="0"/>
      <w:marTop w:val="0"/>
      <w:marBottom w:val="0"/>
      <w:divBdr>
        <w:top w:val="none" w:sz="0" w:space="0" w:color="auto"/>
        <w:left w:val="none" w:sz="0" w:space="0" w:color="auto"/>
        <w:bottom w:val="none" w:sz="0" w:space="0" w:color="auto"/>
        <w:right w:val="none" w:sz="0" w:space="0" w:color="auto"/>
      </w:divBdr>
    </w:div>
    <w:div w:id="21150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vo.garant.ru/document/redirect/74660486/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F0DA-C3A6-4D9B-A1FB-F8C6B061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Грязных Максим</dc:creator>
  <cp:lastModifiedBy>user</cp:lastModifiedBy>
  <cp:revision>36</cp:revision>
  <cp:lastPrinted>2023-06-19T05:08:00Z</cp:lastPrinted>
  <dcterms:created xsi:type="dcterms:W3CDTF">2023-01-12T05:21:00Z</dcterms:created>
  <dcterms:modified xsi:type="dcterms:W3CDTF">2023-08-18T05:27:00Z</dcterms:modified>
</cp:coreProperties>
</file>